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8EAF" w14:textId="422EC25F" w:rsidR="00AF2F87" w:rsidRDefault="00FA3FA6" w:rsidP="00605109">
      <w:pPr>
        <w:pStyle w:val="Title"/>
      </w:pPr>
      <w:r>
        <w:t>The Progress Review Quality Standard</w:t>
      </w:r>
    </w:p>
    <w:p w14:paraId="01CAE6B8" w14:textId="77777777" w:rsidR="00236CDC" w:rsidRDefault="00AF2F87" w:rsidP="00AF2F87">
      <w:pPr>
        <w:pStyle w:val="Heading2"/>
      </w:pPr>
      <w:r w:rsidRPr="00AF2F87">
        <w:t xml:space="preserve">Workshop </w:t>
      </w:r>
      <w:r w:rsidR="00236CDC">
        <w:t>2</w:t>
      </w:r>
      <w:r>
        <w:t xml:space="preserve">: </w:t>
      </w:r>
      <w:r w:rsidR="00236CDC" w:rsidRPr="00236CDC">
        <w:t>Designing implementation strategies</w:t>
      </w:r>
    </w:p>
    <w:p w14:paraId="45EC92D3" w14:textId="77777777" w:rsidR="005952B9" w:rsidRPr="00AE4612" w:rsidRDefault="00236CDC" w:rsidP="005952B9">
      <w:r>
        <w:t xml:space="preserve">Resources for this session: </w:t>
      </w:r>
      <w:hyperlink r:id="rId8" w:history="1">
        <w:r w:rsidR="005952B9" w:rsidRPr="00A10F63">
          <w:rPr>
            <w:rStyle w:val="Hyperlink"/>
          </w:rPr>
          <w:t>https://ccqi.org.uk/progress-qs</w:t>
        </w:r>
      </w:hyperlink>
      <w:r w:rsidR="005952B9">
        <w:t xml:space="preserve"> </w:t>
      </w:r>
      <w:r w:rsidR="005952B9">
        <w:tab/>
        <w:t xml:space="preserve">Password: </w:t>
      </w:r>
      <w:r w:rsidR="005952B9" w:rsidRPr="00BD6262">
        <w:rPr>
          <w:rStyle w:val="GreenChar"/>
          <w:rFonts w:eastAsiaTheme="minorHAnsi"/>
        </w:rPr>
        <w:t>prqs2843</w:t>
      </w:r>
    </w:p>
    <w:p w14:paraId="6637EBCE" w14:textId="3C00DB52" w:rsidR="00236CDC" w:rsidRDefault="00236CDC" w:rsidP="005952B9"/>
    <w:p w14:paraId="12006661" w14:textId="28075149" w:rsidR="00361A17" w:rsidRDefault="00BD097C" w:rsidP="00361A17">
      <w:pPr>
        <w:pStyle w:val="Heading2"/>
      </w:pPr>
      <w:r>
        <w:t>Introduction</w:t>
      </w:r>
    </w:p>
    <w:p w14:paraId="1148C70A" w14:textId="3900D8AC" w:rsidR="008E277E" w:rsidRPr="008E277E" w:rsidRDefault="008E277E" w:rsidP="008E277E">
      <w:pPr>
        <w:pStyle w:val="Black"/>
      </w:pPr>
      <w:r>
        <w:t xml:space="preserve">In this second workshop, we'll test the emerging </w:t>
      </w:r>
      <w:r>
        <w:rPr>
          <w:i/>
          <w:iCs/>
        </w:rPr>
        <w:t>Quality Standard</w:t>
      </w:r>
      <w:r>
        <w:t xml:space="preserve"> then look at how to use the impact statements to stimulate creative ideas for the realisation of the</w:t>
      </w:r>
      <w:r w:rsidR="00FA3FA6">
        <w:t xml:space="preserve"> organisation's</w:t>
      </w:r>
      <w:r>
        <w:t xml:space="preserve"> ambitions. </w:t>
      </w:r>
    </w:p>
    <w:p w14:paraId="50C98A9E" w14:textId="77777777" w:rsidR="008E277E" w:rsidRDefault="008E277E" w:rsidP="00361A17">
      <w:pPr>
        <w:rPr>
          <w:color w:val="FF0000"/>
        </w:rPr>
      </w:pPr>
    </w:p>
    <w:p w14:paraId="2238E5A8" w14:textId="1AF258FD" w:rsidR="00361A17" w:rsidRDefault="00236CDC" w:rsidP="00361A17">
      <w:pPr>
        <w:pStyle w:val="Heading2"/>
      </w:pPr>
      <w:r>
        <w:t>Learning outcomes</w:t>
      </w:r>
    </w:p>
    <w:p w14:paraId="0AEB5B70" w14:textId="77777777" w:rsidR="008E277E" w:rsidRDefault="008E277E" w:rsidP="008E277E">
      <w:pPr>
        <w:pStyle w:val="Black"/>
      </w:pPr>
      <w:r>
        <w:t>By the end of this session, delegates will be able to:</w:t>
      </w:r>
    </w:p>
    <w:p w14:paraId="021F8878" w14:textId="77777777" w:rsidR="008E277E" w:rsidRDefault="008E277E" w:rsidP="008E277E">
      <w:pPr>
        <w:pStyle w:val="Black"/>
      </w:pPr>
    </w:p>
    <w:p w14:paraId="0EC32097" w14:textId="77777777" w:rsidR="008E277E" w:rsidRDefault="008E277E" w:rsidP="008E277E">
      <w:pPr>
        <w:pStyle w:val="Black"/>
        <w:numPr>
          <w:ilvl w:val="0"/>
          <w:numId w:val="18"/>
        </w:numPr>
      </w:pPr>
      <w:r>
        <w:t xml:space="preserve">assess the extent to which the </w:t>
      </w:r>
      <w:r>
        <w:rPr>
          <w:i/>
          <w:iCs/>
        </w:rPr>
        <w:t>Quality Standards</w:t>
      </w:r>
      <w:r>
        <w:t xml:space="preserve"> represent an aspirational vision for the future</w:t>
      </w:r>
    </w:p>
    <w:p w14:paraId="3AA40F58" w14:textId="77777777" w:rsidR="00FA3FA6" w:rsidRDefault="008E277E" w:rsidP="008E277E">
      <w:pPr>
        <w:pStyle w:val="Black"/>
        <w:numPr>
          <w:ilvl w:val="0"/>
          <w:numId w:val="18"/>
        </w:numPr>
      </w:pPr>
      <w:r>
        <w:t xml:space="preserve">complete an </w:t>
      </w:r>
      <w:r>
        <w:rPr>
          <w:i/>
          <w:iCs/>
        </w:rPr>
        <w:t>Implementation Plan</w:t>
      </w:r>
      <w:r>
        <w:t xml:space="preserve"> proforma for an </w:t>
      </w:r>
      <w:r>
        <w:rPr>
          <w:i/>
          <w:iCs/>
        </w:rPr>
        <w:t>Element</w:t>
      </w:r>
      <w:r>
        <w:t xml:space="preserve"> of the </w:t>
      </w:r>
      <w:r>
        <w:rPr>
          <w:i/>
          <w:iCs/>
        </w:rPr>
        <w:t>Quality Standard</w:t>
      </w:r>
      <w:r>
        <w:t>.</w:t>
      </w:r>
    </w:p>
    <w:p w14:paraId="6EC5EEC9" w14:textId="631D1017" w:rsidR="008E277E" w:rsidRDefault="00FA3FA6" w:rsidP="008E277E">
      <w:pPr>
        <w:pStyle w:val="Black"/>
        <w:numPr>
          <w:ilvl w:val="0"/>
          <w:numId w:val="18"/>
        </w:numPr>
      </w:pPr>
      <w:r>
        <w:t xml:space="preserve">use their understanding of the skills </w:t>
      </w:r>
      <w:r w:rsidR="00736A77">
        <w:t xml:space="preserve">learners </w:t>
      </w:r>
      <w:r>
        <w:t>require</w:t>
      </w:r>
      <w:r w:rsidR="008E277E">
        <w:t xml:space="preserve"> </w:t>
      </w:r>
      <w:r w:rsidR="00736A77">
        <w:t>to review themselves to influence the design of the scheme of work</w:t>
      </w:r>
    </w:p>
    <w:p w14:paraId="247F24F0" w14:textId="3CB8D1FF" w:rsidR="00361A17" w:rsidRDefault="00361A17" w:rsidP="00361A17"/>
    <w:p w14:paraId="195CF011" w14:textId="691F13CF" w:rsidR="00361A17" w:rsidRDefault="00236CDC" w:rsidP="00236CDC">
      <w:pPr>
        <w:pStyle w:val="Heading2"/>
        <w:rPr>
          <w:i/>
          <w:iCs/>
        </w:rPr>
      </w:pPr>
      <w:r>
        <w:t xml:space="preserve">Reviewing the draft </w:t>
      </w:r>
      <w:r>
        <w:rPr>
          <w:i/>
          <w:iCs/>
        </w:rPr>
        <w:t>Quality Standard</w:t>
      </w:r>
    </w:p>
    <w:p w14:paraId="713DB861" w14:textId="77777777" w:rsidR="00236CDC" w:rsidRDefault="00236CDC" w:rsidP="00236CDC">
      <w:pPr>
        <w:pStyle w:val="Black"/>
        <w:numPr>
          <w:ilvl w:val="0"/>
          <w:numId w:val="18"/>
        </w:numPr>
      </w:pPr>
      <w:r>
        <w:t>Are you already achieving these impact statements? If so, are they sufficiently aspirational?</w:t>
      </w:r>
    </w:p>
    <w:p w14:paraId="67D75C1E" w14:textId="342B1D06" w:rsidR="00236CDC" w:rsidRDefault="00236CDC" w:rsidP="00236CDC">
      <w:pPr>
        <w:pStyle w:val="Black"/>
        <w:numPr>
          <w:ilvl w:val="0"/>
          <w:numId w:val="18"/>
        </w:numPr>
      </w:pPr>
      <w:r>
        <w:t xml:space="preserve">Will the statements drive the </w:t>
      </w:r>
      <w:r w:rsidR="00736A77">
        <w:t>organisation</w:t>
      </w:r>
      <w:r>
        <w:t xml:space="preserve"> in the same direction?</w:t>
      </w:r>
    </w:p>
    <w:p w14:paraId="4BF5E6E8" w14:textId="77777777" w:rsidR="00236CDC" w:rsidRDefault="00236CDC" w:rsidP="00236CDC">
      <w:pPr>
        <w:pStyle w:val="Black"/>
        <w:numPr>
          <w:ilvl w:val="0"/>
          <w:numId w:val="18"/>
        </w:numPr>
      </w:pPr>
      <w:r>
        <w:t>Will the statements help everyone take stock and re-examine what they do?</w:t>
      </w:r>
    </w:p>
    <w:p w14:paraId="33A81D5C" w14:textId="77777777" w:rsidR="00236CDC" w:rsidRDefault="00236CDC" w:rsidP="00236CDC">
      <w:pPr>
        <w:pStyle w:val="Black"/>
        <w:numPr>
          <w:ilvl w:val="0"/>
          <w:numId w:val="18"/>
        </w:numPr>
      </w:pPr>
      <w:r>
        <w:t>Would you like anything changed?</w:t>
      </w:r>
    </w:p>
    <w:p w14:paraId="6847DBD7" w14:textId="02E81BD4" w:rsidR="00236CDC" w:rsidRDefault="00236CDC" w:rsidP="00236CDC"/>
    <w:p w14:paraId="1D804505" w14:textId="6E22DE8E" w:rsidR="00236CDC" w:rsidRDefault="00236CDC" w:rsidP="00236CDC">
      <w:r>
        <w:t>Notes:</w:t>
      </w:r>
    </w:p>
    <w:p w14:paraId="4AC0DAC2" w14:textId="0BB14D33" w:rsidR="00236CDC" w:rsidRDefault="00236CDC" w:rsidP="00236CDC"/>
    <w:p w14:paraId="2BEB6636" w14:textId="00BCEBF1" w:rsidR="002253C8" w:rsidRDefault="002253C8" w:rsidP="00236CDC"/>
    <w:p w14:paraId="6AB42EDD" w14:textId="1D76C039" w:rsidR="002253C8" w:rsidRDefault="002253C8" w:rsidP="00236CDC"/>
    <w:p w14:paraId="6FB90F90" w14:textId="299704BF" w:rsidR="002253C8" w:rsidRDefault="002253C8" w:rsidP="00236CDC"/>
    <w:p w14:paraId="219DC990" w14:textId="3D4A594D" w:rsidR="002253C8" w:rsidRDefault="002253C8" w:rsidP="00236CDC"/>
    <w:p w14:paraId="6850BD75" w14:textId="77777777" w:rsidR="002253C8" w:rsidRDefault="002253C8" w:rsidP="00236CDC"/>
    <w:p w14:paraId="68B9321E" w14:textId="3435D25A" w:rsidR="00236CDC" w:rsidRDefault="00236CDC" w:rsidP="00236CDC"/>
    <w:p w14:paraId="45795717" w14:textId="5B0EE625" w:rsidR="00236CDC" w:rsidRDefault="00236CDC" w:rsidP="00236CDC"/>
    <w:p w14:paraId="659FFCA5" w14:textId="45AC32AA" w:rsidR="00236CDC" w:rsidRDefault="00236CDC" w:rsidP="00236CDC"/>
    <w:p w14:paraId="7A206CBC" w14:textId="48F8655A" w:rsidR="00236CDC" w:rsidRDefault="00236CDC" w:rsidP="00236CDC"/>
    <w:p w14:paraId="7C550DAD" w14:textId="65FA99D6" w:rsidR="00236CDC" w:rsidRDefault="00236CDC" w:rsidP="00236CDC"/>
    <w:p w14:paraId="59EC8779" w14:textId="621619E7" w:rsidR="00236CDC" w:rsidRDefault="00236CDC">
      <w:r>
        <w:br w:type="page"/>
      </w:r>
    </w:p>
    <w:p w14:paraId="05372443" w14:textId="19A3EFF0" w:rsidR="00605109" w:rsidRPr="002B5CEE" w:rsidRDefault="00605109" w:rsidP="002B5CEE">
      <w:pPr>
        <w:pStyle w:val="Title"/>
      </w:pPr>
      <w:r w:rsidRPr="002B5CEE">
        <w:lastRenderedPageBreak/>
        <w:t xml:space="preserve">Implementation Plan </w:t>
      </w:r>
    </w:p>
    <w:p w14:paraId="7E9816DC" w14:textId="38C4AF55" w:rsidR="00605109" w:rsidRPr="00EE1B21" w:rsidRDefault="00605109" w:rsidP="00605109">
      <w:pPr>
        <w:pStyle w:val="Heading2"/>
      </w:pPr>
      <w:r>
        <w:t>Provider/c</w:t>
      </w:r>
      <w:r w:rsidRPr="00EE1B21">
        <w:t>urriculum area:</w:t>
      </w:r>
      <w:r w:rsidRPr="00EE1B21">
        <w:tab/>
      </w:r>
      <w:r w:rsidR="00736A77">
        <w:rPr>
          <w:color w:val="00B050"/>
        </w:rPr>
        <w:t>NPTC Group of Colleges</w:t>
      </w:r>
    </w:p>
    <w:p w14:paraId="2BB1E737" w14:textId="52CB3700" w:rsidR="00605109" w:rsidRPr="00EE1B21" w:rsidRDefault="00605109" w:rsidP="00605109">
      <w:pPr>
        <w:pStyle w:val="Heading1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Area:</w:t>
      </w:r>
      <w:r w:rsidRPr="00EE1B21">
        <w:rPr>
          <w:rFonts w:ascii="Open Sans Light" w:hAnsi="Open Sans Light" w:cs="Open Sans Light"/>
        </w:rPr>
        <w:tab/>
      </w:r>
      <w:r w:rsidR="00736A77" w:rsidRPr="00736A77">
        <w:rPr>
          <w:rFonts w:ascii="Open Sans Light" w:hAnsi="Open Sans Light" w:cs="Open Sans Light"/>
          <w:color w:val="00B050"/>
        </w:rPr>
        <w:t>5 Progress Monitoring</w:t>
      </w:r>
      <w:r w:rsidRPr="00EE1B21">
        <w:rPr>
          <w:rFonts w:ascii="Open Sans Light" w:hAnsi="Open Sans Light" w:cs="Open Sans Light"/>
        </w:rPr>
        <w:tab/>
      </w:r>
    </w:p>
    <w:p w14:paraId="62FFF508" w14:textId="1F9DF9FF" w:rsidR="00605109" w:rsidRPr="00EE1B21" w:rsidRDefault="00605109" w:rsidP="00605109">
      <w:pPr>
        <w:pStyle w:val="Heading2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Aspect:</w:t>
      </w:r>
      <w:r w:rsidR="00267BC6">
        <w:rPr>
          <w:rFonts w:ascii="Open Sans Light" w:hAnsi="Open Sans Light" w:cs="Open Sans Light"/>
        </w:rPr>
        <w:tab/>
      </w:r>
      <w:r w:rsidR="00E16EA8">
        <w:rPr>
          <w:rFonts w:ascii="Open Sans Light" w:hAnsi="Open Sans Light" w:cs="Open Sans Light"/>
          <w:color w:val="00B050"/>
        </w:rPr>
        <w:t>5.1 Preparation for review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F0438" w:rsidRPr="00EE1B21" w14:paraId="2A9EFDB7" w14:textId="77777777" w:rsidTr="003F0438">
        <w:trPr>
          <w:trHeight w:val="326"/>
        </w:trPr>
        <w:tc>
          <w:tcPr>
            <w:tcW w:w="2977" w:type="dxa"/>
            <w:shd w:val="clear" w:color="auto" w:fill="DBE5F1" w:themeFill="accent1" w:themeFillTint="33"/>
          </w:tcPr>
          <w:p w14:paraId="513EEDE9" w14:textId="77777777" w:rsidR="003F0438" w:rsidRDefault="003F0438" w:rsidP="00C043FA">
            <w:pPr>
              <w:rPr>
                <w:rFonts w:cs="Open Sans Light"/>
              </w:rPr>
            </w:pPr>
            <w:r w:rsidRPr="003F0438">
              <w:rPr>
                <w:rFonts w:cs="Open Sans Light"/>
                <w:b/>
                <w:bCs/>
              </w:rPr>
              <w:t>Element</w:t>
            </w:r>
            <w:r>
              <w:rPr>
                <w:rFonts w:cs="Open Sans Light"/>
              </w:rPr>
              <w:t xml:space="preserve"> </w:t>
            </w:r>
          </w:p>
          <w:p w14:paraId="506F2B9C" w14:textId="6785276D" w:rsidR="003F0438" w:rsidRPr="003F0438" w:rsidRDefault="003F0438" w:rsidP="00C043FA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 xml:space="preserve">[This may include one </w:t>
            </w:r>
            <w:r w:rsidRPr="003F0438">
              <w:rPr>
                <w:rFonts w:cs="Open Sans Light"/>
                <w:i/>
                <w:iCs/>
              </w:rPr>
              <w:t>Element</w:t>
            </w:r>
            <w:r w:rsidR="006D0C38">
              <w:rPr>
                <w:rFonts w:cs="Open Sans Light"/>
              </w:rPr>
              <w:t>,</w:t>
            </w:r>
            <w:r>
              <w:rPr>
                <w:rFonts w:cs="Open Sans Light"/>
              </w:rPr>
              <w:t xml:space="preserve"> or </w:t>
            </w:r>
            <w:r w:rsidRPr="003F0438">
              <w:rPr>
                <w:rFonts w:cs="Open Sans Light"/>
              </w:rPr>
              <w:t>two</w:t>
            </w:r>
            <w:r>
              <w:rPr>
                <w:rFonts w:cs="Open Sans Light"/>
              </w:rPr>
              <w:t xml:space="preserve"> or more closely related </w:t>
            </w:r>
            <w:r>
              <w:rPr>
                <w:rFonts w:cs="Open Sans Light"/>
                <w:i/>
                <w:iCs/>
              </w:rPr>
              <w:t>Elements</w:t>
            </w:r>
            <w:r>
              <w:rPr>
                <w:rFonts w:cs="Open Sans Light"/>
              </w:rPr>
              <w:t>.]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31E25E2C" w14:textId="77777777" w:rsidR="003F0438" w:rsidRDefault="003F0438" w:rsidP="00C043FA">
            <w:pPr>
              <w:rPr>
                <w:rFonts w:cs="Open Sans Light"/>
                <w:b/>
                <w:bCs/>
              </w:rPr>
            </w:pPr>
            <w:r w:rsidRPr="003F0438">
              <w:rPr>
                <w:rFonts w:cs="Open Sans Light"/>
                <w:b/>
                <w:bCs/>
              </w:rPr>
              <w:t>Gold Standard intended impact:</w:t>
            </w:r>
            <w:r>
              <w:rPr>
                <w:rFonts w:cs="Open Sans Light"/>
                <w:b/>
                <w:bCs/>
              </w:rPr>
              <w:t xml:space="preserve"> </w:t>
            </w:r>
          </w:p>
          <w:p w14:paraId="53E8F229" w14:textId="76518EDB" w:rsidR="003F0438" w:rsidRPr="003F0438" w:rsidRDefault="003F0438" w:rsidP="00C043FA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>[D</w:t>
            </w:r>
            <w:r w:rsidRPr="00267BC6">
              <w:rPr>
                <w:rFonts w:cs="Open Sans Light"/>
              </w:rPr>
              <w:t xml:space="preserve">istilled or copied form </w:t>
            </w:r>
            <w:r w:rsidRPr="00267BC6">
              <w:rPr>
                <w:rFonts w:cs="Open Sans Light"/>
                <w:i/>
                <w:iCs/>
              </w:rPr>
              <w:t>Quality Standards</w:t>
            </w:r>
            <w:r>
              <w:rPr>
                <w:rFonts w:cs="Open Sans Light"/>
              </w:rPr>
              <w:t>.]</w:t>
            </w:r>
          </w:p>
        </w:tc>
      </w:tr>
      <w:tr w:rsidR="003F0438" w:rsidRPr="00EE1B21" w14:paraId="314DD256" w14:textId="04B0DE55" w:rsidTr="003F0438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241E4E40" w14:textId="3C1641B5" w:rsidR="003F0438" w:rsidRPr="003F0438" w:rsidRDefault="00E16EA8" w:rsidP="00A6772B">
            <w:pPr>
              <w:pStyle w:val="Green"/>
              <w:rPr>
                <w:i/>
                <w:iCs/>
              </w:rPr>
            </w:pPr>
            <w:bookmarkStart w:id="0" w:name="_Hlk99117660"/>
            <w:r>
              <w:t>5.1.2 Self reflection</w:t>
            </w:r>
            <w:bookmarkEnd w:id="0"/>
          </w:p>
        </w:tc>
        <w:tc>
          <w:tcPr>
            <w:tcW w:w="6662" w:type="dxa"/>
            <w:shd w:val="clear" w:color="auto" w:fill="F2F2F2" w:themeFill="background1" w:themeFillShade="F2"/>
          </w:tcPr>
          <w:p w14:paraId="104E1A7B" w14:textId="105883B3" w:rsidR="003F0438" w:rsidRPr="003F0438" w:rsidRDefault="00E16EA8" w:rsidP="00A6772B">
            <w:pPr>
              <w:pStyle w:val="Green"/>
            </w:pPr>
            <w:r w:rsidRPr="00E16EA8">
              <w:t>By preparing effectively for their reviews, learners lead on discussions about their progress and attainment and feel inspired and in control of their learning journey.</w:t>
            </w:r>
          </w:p>
        </w:tc>
      </w:tr>
      <w:tr w:rsidR="003F0438" w:rsidRPr="00EE1B21" w14:paraId="2B4F27A4" w14:textId="77777777" w:rsidTr="003F0438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6D4CA272" w14:textId="77777777" w:rsidR="003F0438" w:rsidRDefault="003F0438" w:rsidP="00C043FA">
            <w:pPr>
              <w:rPr>
                <w:rFonts w:cs="Open Sans Light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3000D744" w14:textId="77777777" w:rsidR="003F0438" w:rsidRPr="003F0438" w:rsidRDefault="003F0438" w:rsidP="00C043FA">
            <w:pPr>
              <w:rPr>
                <w:rFonts w:cs="Open Sans Light"/>
              </w:rPr>
            </w:pPr>
          </w:p>
        </w:tc>
      </w:tr>
    </w:tbl>
    <w:p w14:paraId="225F0999" w14:textId="77777777" w:rsidR="00605109" w:rsidRPr="00EE1B21" w:rsidRDefault="00605109" w:rsidP="00605109">
      <w:pPr>
        <w:rPr>
          <w:rFonts w:cs="Open Sans Light"/>
        </w:rPr>
      </w:pPr>
    </w:p>
    <w:p w14:paraId="32FFF498" w14:textId="1E06A34D" w:rsidR="00605109" w:rsidRPr="00EE1B21" w:rsidRDefault="00605109" w:rsidP="00605109">
      <w:pPr>
        <w:pStyle w:val="Heading3"/>
        <w:rPr>
          <w:rFonts w:cs="Open Sans Light"/>
          <w:i/>
        </w:rPr>
      </w:pPr>
      <w:r w:rsidRPr="00EE1B21">
        <w:rPr>
          <w:rFonts w:cs="Open Sans Light"/>
        </w:rPr>
        <w:t xml:space="preserve">We will know if we are achieving our intended impact by </w:t>
      </w:r>
      <w:r w:rsidR="00E16EA8">
        <w:rPr>
          <w:rFonts w:cs="Open Sans Light"/>
        </w:rPr>
        <w:t>evaluating</w:t>
      </w:r>
      <w:r w:rsidRPr="00EE1B21">
        <w:rPr>
          <w:rFonts w:cs="Open Sans Light"/>
        </w:rPr>
        <w:t>:</w:t>
      </w:r>
    </w:p>
    <w:p w14:paraId="24691FB9" w14:textId="652DC7F7" w:rsidR="00E16EA8" w:rsidRDefault="003057B3" w:rsidP="00605109">
      <w:pPr>
        <w:pStyle w:val="ListParagraph"/>
        <w:numPr>
          <w:ilvl w:val="0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t</w:t>
      </w:r>
      <w:r w:rsidR="00E16EA8">
        <w:rPr>
          <w:rFonts w:cs="Open Sans Light"/>
          <w:color w:val="00B050"/>
        </w:rPr>
        <w:t>he extent to which learners have:</w:t>
      </w:r>
    </w:p>
    <w:p w14:paraId="242AEA12" w14:textId="38F729CF" w:rsidR="00E16EA8" w:rsidRDefault="00E16EA8" w:rsidP="00E16EA8">
      <w:pPr>
        <w:pStyle w:val="ListParagraph"/>
        <w:numPr>
          <w:ilvl w:val="1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accessed their attainment data</w:t>
      </w:r>
    </w:p>
    <w:p w14:paraId="4AD47B3E" w14:textId="6FF2C077" w:rsidR="00E16EA8" w:rsidRDefault="00E16EA8" w:rsidP="00E16EA8">
      <w:pPr>
        <w:pStyle w:val="ListParagraph"/>
        <w:numPr>
          <w:ilvl w:val="1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 xml:space="preserve">analysed any barriers they encountered </w:t>
      </w:r>
    </w:p>
    <w:p w14:paraId="4ECE8147" w14:textId="56F9127C" w:rsidR="00E16EA8" w:rsidRDefault="00E16EA8" w:rsidP="00E16EA8">
      <w:pPr>
        <w:pStyle w:val="ListParagraph"/>
        <w:numPr>
          <w:ilvl w:val="1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look</w:t>
      </w:r>
      <w:r w:rsidR="006D0C38">
        <w:rPr>
          <w:rFonts w:cs="Open Sans Light"/>
          <w:color w:val="00B050"/>
        </w:rPr>
        <w:t>ed</w:t>
      </w:r>
      <w:r>
        <w:rPr>
          <w:rFonts w:cs="Open Sans Light"/>
          <w:color w:val="00B050"/>
        </w:rPr>
        <w:t xml:space="preserve"> ahead to identify any potential barriers the</w:t>
      </w:r>
      <w:r w:rsidR="006D0C38">
        <w:rPr>
          <w:rFonts w:cs="Open Sans Light"/>
          <w:color w:val="00B050"/>
        </w:rPr>
        <w:t>y</w:t>
      </w:r>
      <w:r>
        <w:rPr>
          <w:rFonts w:cs="Open Sans Light"/>
          <w:color w:val="00B050"/>
        </w:rPr>
        <w:t xml:space="preserve"> may encounter</w:t>
      </w:r>
    </w:p>
    <w:p w14:paraId="6C417AA7" w14:textId="24B97E1F" w:rsidR="00E16EA8" w:rsidRDefault="00E16EA8" w:rsidP="00E16EA8">
      <w:pPr>
        <w:pStyle w:val="ListParagraph"/>
        <w:numPr>
          <w:ilvl w:val="1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set out mitigation strategies to overcome any future barriers</w:t>
      </w:r>
    </w:p>
    <w:p w14:paraId="7B283510" w14:textId="69FB6496" w:rsidR="00E16EA8" w:rsidRDefault="003057B3" w:rsidP="003057B3">
      <w:pPr>
        <w:pStyle w:val="ListParagraph"/>
        <w:numPr>
          <w:ilvl w:val="0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learners' progress against their attainment profile</w:t>
      </w:r>
    </w:p>
    <w:p w14:paraId="70125F87" w14:textId="4CCB8D55" w:rsidR="00605109" w:rsidRPr="003057B3" w:rsidRDefault="003057B3" w:rsidP="00605109">
      <w:pPr>
        <w:pStyle w:val="ListParagraph"/>
        <w:numPr>
          <w:ilvl w:val="0"/>
          <w:numId w:val="19"/>
        </w:numPr>
        <w:spacing w:before="40" w:after="40"/>
        <w:contextualSpacing/>
        <w:rPr>
          <w:rFonts w:cs="Open Sans Light"/>
          <w:color w:val="00B050"/>
        </w:rPr>
      </w:pPr>
      <w:r>
        <w:rPr>
          <w:rFonts w:cs="Open Sans Light"/>
          <w:color w:val="00B050"/>
        </w:rPr>
        <w:t>the extent to which learners are able to lead on the review of their progress</w:t>
      </w:r>
    </w:p>
    <w:p w14:paraId="0BE7A8BF" w14:textId="77777777" w:rsidR="00605109" w:rsidRPr="00EE1B21" w:rsidRDefault="00605109" w:rsidP="00605109">
      <w:pPr>
        <w:pStyle w:val="Heading3"/>
        <w:rPr>
          <w:rFonts w:cs="Open Sans Light"/>
        </w:rPr>
      </w:pPr>
      <w:r w:rsidRPr="00EE1B21">
        <w:rPr>
          <w:rFonts w:cs="Open Sans Light"/>
        </w:rPr>
        <w:t xml:space="preserve">The resource implications </w:t>
      </w:r>
      <w:r w:rsidRPr="00EE1B21">
        <w:rPr>
          <w:rFonts w:cs="Open Sans Light"/>
          <w:i/>
        </w:rPr>
        <w:t>(time, other people and/or money)</w:t>
      </w:r>
      <w:r w:rsidRPr="00EE1B21">
        <w:rPr>
          <w:rFonts w:cs="Open Sans Light"/>
        </w:rPr>
        <w:t xml:space="preserve"> to help realise our ideas </w:t>
      </w:r>
    </w:p>
    <w:p w14:paraId="51414DAD" w14:textId="3805F235" w:rsidR="00605109" w:rsidRPr="00D75DD7" w:rsidRDefault="00605109" w:rsidP="00D75DD7">
      <w:pPr>
        <w:spacing w:before="40" w:after="40"/>
        <w:contextualSpacing/>
        <w:rPr>
          <w:rFonts w:cs="Open Sans Light"/>
        </w:rPr>
      </w:pPr>
    </w:p>
    <w:p w14:paraId="514DB8B8" w14:textId="77777777" w:rsidR="00605109" w:rsidRPr="00EE1B21" w:rsidRDefault="00605109" w:rsidP="00605109">
      <w:pPr>
        <w:rPr>
          <w:rFonts w:cs="Open Sans Light"/>
        </w:rPr>
      </w:pPr>
    </w:p>
    <w:p w14:paraId="2DB440A3" w14:textId="77777777" w:rsidR="00605109" w:rsidRPr="00EE1B21" w:rsidRDefault="00605109" w:rsidP="00605109">
      <w:pPr>
        <w:rPr>
          <w:rFonts w:cs="Open Sans Light"/>
        </w:rPr>
      </w:pPr>
    </w:p>
    <w:p w14:paraId="56565BF5" w14:textId="686CCF0C" w:rsidR="00605109" w:rsidRPr="00EE1B21" w:rsidRDefault="00605109" w:rsidP="00080404">
      <w:pPr>
        <w:pStyle w:val="Heading3"/>
      </w:pPr>
      <w:r w:rsidRPr="00EE1B21">
        <w:t xml:space="preserve">Initial </w:t>
      </w:r>
      <w:r w:rsidRPr="006C1278">
        <w:rPr>
          <w:b/>
          <w:bCs/>
        </w:rPr>
        <w:t>larger-than-life</w:t>
      </w:r>
      <w:r w:rsidRPr="00EE1B21">
        <w:t xml:space="preserve"> ideas</w:t>
      </w:r>
      <w:r w:rsidR="00080404" w:rsidRPr="00080404">
        <w:t xml:space="preserve"> </w:t>
      </w:r>
      <w:r w:rsidR="00080404" w:rsidRPr="00EE1B21">
        <w:t xml:space="preserve">to achieve </w:t>
      </w:r>
      <w:r w:rsidR="002B5CEE">
        <w:t>the</w:t>
      </w:r>
      <w:r w:rsidR="00080404" w:rsidRPr="00EE1B21">
        <w:t xml:space="preserve"> Gold Standard</w:t>
      </w:r>
    </w:p>
    <w:p w14:paraId="4A12B532" w14:textId="77777777" w:rsidR="00605109" w:rsidRPr="00EE1B21" w:rsidRDefault="00605109" w:rsidP="00605109">
      <w:pPr>
        <w:rPr>
          <w:rFonts w:cs="Open Sans Light"/>
        </w:rPr>
      </w:pPr>
    </w:p>
    <w:p w14:paraId="4ABE2E48" w14:textId="3DD8B20A" w:rsidR="00605109" w:rsidRDefault="00605109" w:rsidP="00605109">
      <w:pPr>
        <w:rPr>
          <w:rFonts w:cs="Open Sans Light"/>
        </w:rPr>
      </w:pPr>
    </w:p>
    <w:p w14:paraId="3D3307D1" w14:textId="69BFC320" w:rsidR="003057B3" w:rsidRDefault="003057B3" w:rsidP="00605109">
      <w:pPr>
        <w:rPr>
          <w:rFonts w:cs="Open Sans Light"/>
        </w:rPr>
      </w:pPr>
    </w:p>
    <w:p w14:paraId="7CAD9988" w14:textId="2AE800BA" w:rsidR="003057B3" w:rsidRDefault="003057B3" w:rsidP="00605109">
      <w:pPr>
        <w:rPr>
          <w:rFonts w:cs="Open Sans Light"/>
        </w:rPr>
      </w:pPr>
    </w:p>
    <w:p w14:paraId="21709F09" w14:textId="77777777" w:rsidR="003057B3" w:rsidRDefault="003057B3" w:rsidP="00605109">
      <w:pPr>
        <w:rPr>
          <w:rFonts w:cs="Open Sans Light"/>
        </w:rPr>
      </w:pPr>
    </w:p>
    <w:p w14:paraId="7CA6FAB8" w14:textId="2CED6A72" w:rsidR="00080404" w:rsidRDefault="00080404" w:rsidP="00605109">
      <w:pPr>
        <w:rPr>
          <w:rFonts w:cs="Open Sans Light"/>
        </w:rPr>
      </w:pPr>
    </w:p>
    <w:p w14:paraId="2B19542F" w14:textId="77777777" w:rsidR="00080404" w:rsidRPr="00EE1B21" w:rsidRDefault="00080404" w:rsidP="00605109">
      <w:pPr>
        <w:rPr>
          <w:rFonts w:cs="Open Sans Light"/>
        </w:rPr>
      </w:pPr>
    </w:p>
    <w:p w14:paraId="7D02684E" w14:textId="77777777" w:rsidR="00605109" w:rsidRPr="00EE1B21" w:rsidRDefault="00605109" w:rsidP="00080404">
      <w:pPr>
        <w:pStyle w:val="Heading3"/>
      </w:pPr>
      <w:r w:rsidRPr="00EE1B21">
        <w:t>Idea distillation notes</w:t>
      </w:r>
    </w:p>
    <w:p w14:paraId="671989C1" w14:textId="70D1B47C" w:rsidR="00D75DD7" w:rsidRDefault="00D75DD7" w:rsidP="00D75DD7">
      <w:pPr>
        <w:spacing w:before="40" w:after="40"/>
        <w:contextualSpacing/>
        <w:rPr>
          <w:rFonts w:cs="Open Sans Light"/>
        </w:rPr>
      </w:pPr>
    </w:p>
    <w:p w14:paraId="7057BBEF" w14:textId="77777777" w:rsidR="00D75DD7" w:rsidRPr="00D75DD7" w:rsidRDefault="00D75DD7" w:rsidP="00D75DD7">
      <w:pPr>
        <w:spacing w:before="40" w:after="40"/>
        <w:contextualSpacing/>
        <w:rPr>
          <w:rFonts w:cs="Open Sans Light"/>
        </w:rPr>
      </w:pPr>
    </w:p>
    <w:p w14:paraId="3AD53209" w14:textId="77777777" w:rsidR="00A6772B" w:rsidRDefault="00A6772B">
      <w:pPr>
        <w:rPr>
          <w:rStyle w:val="Strong"/>
          <w:rFonts w:ascii="Open Sans Light" w:hAnsi="Open Sans Light" w:cstheme="minorBidi"/>
          <w:b w:val="0"/>
          <w:bCs w:val="0"/>
        </w:rPr>
        <w:sectPr w:rsidR="00A6772B" w:rsidSect="00267B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2" w:right="992" w:bottom="720" w:left="1276" w:header="425" w:footer="437" w:gutter="0"/>
          <w:cols w:space="708"/>
          <w:titlePg/>
          <w:docGrid w:linePitch="360"/>
        </w:sectPr>
      </w:pPr>
    </w:p>
    <w:p w14:paraId="1FE87A48" w14:textId="4BEDCBD9" w:rsidR="00605109" w:rsidRPr="00EE1B21" w:rsidRDefault="00A6772B" w:rsidP="00A6772B">
      <w:pPr>
        <w:pStyle w:val="Heading2"/>
        <w:rPr>
          <w:rStyle w:val="Strong"/>
          <w:rFonts w:cs="Open Sans Light"/>
          <w:sz w:val="32"/>
        </w:rPr>
      </w:pPr>
      <w:r>
        <w:lastRenderedPageBreak/>
        <w:t>Provider</w:t>
      </w:r>
      <w:r w:rsidRPr="00EE1B21">
        <w:rPr>
          <w:rStyle w:val="Strong"/>
          <w:rFonts w:cs="Open Sans Light"/>
          <w:sz w:val="32"/>
        </w:rPr>
        <w:t xml:space="preserve"> </w:t>
      </w:r>
      <w:r w:rsidR="00605109" w:rsidRPr="00A6772B">
        <w:t>Curriculum Area:</w:t>
      </w:r>
      <w:r w:rsidR="00605109" w:rsidRPr="00A6772B">
        <w:tab/>
      </w:r>
      <w:r w:rsidR="003057B3">
        <w:rPr>
          <w:color w:val="00B050"/>
        </w:rPr>
        <w:t>NPTC Group of Colleges</w:t>
      </w:r>
    </w:p>
    <w:p w14:paraId="291C7A41" w14:textId="49393ECA" w:rsidR="00605109" w:rsidRPr="002B5CEE" w:rsidRDefault="00605109" w:rsidP="002B5CEE">
      <w:pPr>
        <w:pStyle w:val="Heading3"/>
        <w:rPr>
          <w:rFonts w:eastAsiaTheme="minorHAnsi"/>
        </w:rPr>
      </w:pPr>
      <w:r w:rsidRPr="00A6772B">
        <w:rPr>
          <w:rFonts w:eastAsiaTheme="minorHAnsi"/>
        </w:rPr>
        <w:t>Academic year:</w:t>
      </w:r>
      <w:r w:rsidRPr="00A6772B">
        <w:rPr>
          <w:rFonts w:eastAsiaTheme="minorHAnsi"/>
        </w:rPr>
        <w:tab/>
      </w:r>
      <w:r w:rsidRPr="00A6772B">
        <w:rPr>
          <w:rFonts w:eastAsiaTheme="minorHAnsi"/>
        </w:rPr>
        <w:tab/>
      </w:r>
      <w:r w:rsidR="00A6772B">
        <w:rPr>
          <w:rFonts w:eastAsiaTheme="minorHAnsi"/>
        </w:rPr>
        <w:tab/>
      </w:r>
      <w:r w:rsidR="00A6772B" w:rsidRPr="00A6772B">
        <w:rPr>
          <w:rFonts w:eastAsiaTheme="minorHAnsi"/>
          <w:color w:val="00B050"/>
        </w:rPr>
        <w:t>2022</w:t>
      </w:r>
    </w:p>
    <w:tbl>
      <w:tblPr>
        <w:tblpPr w:leftFromText="180" w:rightFromText="180" w:vertAnchor="text" w:horzAnchor="margin" w:tblpY="15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278"/>
        <w:gridCol w:w="278"/>
        <w:gridCol w:w="996"/>
        <w:gridCol w:w="3431"/>
        <w:gridCol w:w="1134"/>
        <w:gridCol w:w="850"/>
        <w:gridCol w:w="568"/>
        <w:gridCol w:w="1133"/>
        <w:gridCol w:w="567"/>
        <w:gridCol w:w="8"/>
        <w:gridCol w:w="985"/>
        <w:gridCol w:w="454"/>
        <w:gridCol w:w="537"/>
        <w:gridCol w:w="170"/>
        <w:gridCol w:w="965"/>
        <w:gridCol w:w="850"/>
        <w:gridCol w:w="284"/>
      </w:tblGrid>
      <w:tr w:rsidR="00605109" w:rsidRPr="00EE1B21" w14:paraId="209F742C" w14:textId="77777777" w:rsidTr="00BD372D">
        <w:trPr>
          <w:gridBefore w:val="1"/>
          <w:gridAfter w:val="1"/>
          <w:wBefore w:w="249" w:type="dxa"/>
          <w:wAfter w:w="284" w:type="dxa"/>
          <w:trHeight w:val="382"/>
        </w:trPr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AC569" w14:textId="77777777" w:rsidR="00605109" w:rsidRPr="00A6772B" w:rsidRDefault="00605109" w:rsidP="00BD372D">
            <w:pPr>
              <w:pStyle w:val="Heading3"/>
              <w:rPr>
                <w:rFonts w:eastAsiaTheme="minorHAnsi"/>
              </w:rPr>
            </w:pPr>
            <w:r w:rsidRPr="00A6772B">
              <w:rPr>
                <w:rFonts w:eastAsiaTheme="minorHAnsi"/>
                <w:b/>
                <w:bCs/>
              </w:rPr>
              <w:t>Aspect</w:t>
            </w:r>
            <w:r w:rsidRPr="00A6772B">
              <w:rPr>
                <w:rFonts w:eastAsiaTheme="minorHAnsi"/>
              </w:rPr>
              <w:t>:</w:t>
            </w:r>
          </w:p>
        </w:tc>
        <w:tc>
          <w:tcPr>
            <w:tcW w:w="47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C43705" w14:textId="43E5AC3C" w:rsidR="00605109" w:rsidRPr="00A6772B" w:rsidRDefault="003057B3" w:rsidP="00BD372D">
            <w:pPr>
              <w:pStyle w:val="Heading3"/>
              <w:rPr>
                <w:rFonts w:eastAsiaTheme="minorHAnsi"/>
              </w:rPr>
            </w:pPr>
            <w:r>
              <w:rPr>
                <w:rFonts w:cs="Open Sans Light"/>
                <w:color w:val="00B050"/>
              </w:rPr>
              <w:t>5.1 Preparation for review</w:t>
            </w: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7F878A" w14:textId="77777777" w:rsidR="00605109" w:rsidRPr="00A6772B" w:rsidRDefault="00605109" w:rsidP="00BD372D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Last review date: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7FB955" w14:textId="77777777" w:rsidR="00605109" w:rsidRPr="00A6772B" w:rsidRDefault="00605109" w:rsidP="00BD372D">
            <w:pPr>
              <w:pStyle w:val="Heading3"/>
              <w:rPr>
                <w:rFonts w:eastAsia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F5E9FD" w14:textId="77777777" w:rsidR="00605109" w:rsidRPr="00A6772B" w:rsidRDefault="00605109" w:rsidP="00BD372D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Next review date:</w:t>
            </w:r>
          </w:p>
        </w:tc>
        <w:tc>
          <w:tcPr>
            <w:tcW w:w="19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1E6F44" w14:textId="77777777" w:rsidR="00605109" w:rsidRPr="00A6772B" w:rsidRDefault="00605109" w:rsidP="00BD372D">
            <w:pPr>
              <w:pStyle w:val="Heading3"/>
              <w:rPr>
                <w:rFonts w:eastAsiaTheme="minorHAnsi"/>
              </w:rPr>
            </w:pPr>
          </w:p>
        </w:tc>
      </w:tr>
      <w:tr w:rsidR="00605109" w:rsidRPr="00EE1B21" w14:paraId="34FCFBD2" w14:textId="77777777" w:rsidTr="00BD372D">
        <w:trPr>
          <w:trHeight w:val="467"/>
        </w:trPr>
        <w:tc>
          <w:tcPr>
            <w:tcW w:w="15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0388830" w14:textId="77777777" w:rsidR="00605109" w:rsidRPr="00EE1B21" w:rsidRDefault="00605109" w:rsidP="00BD372D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Area/</w:t>
            </w:r>
          </w:p>
          <w:p w14:paraId="33CD68DD" w14:textId="06259E29" w:rsidR="00605109" w:rsidRPr="00EE1B21" w:rsidRDefault="00605109" w:rsidP="00BD372D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element</w:t>
            </w:r>
            <w:r w:rsidR="00A6772B">
              <w:rPr>
                <w:rFonts w:cs="Open Sans Light"/>
                <w:color w:val="365F91" w:themeColor="accent1" w:themeShade="BF"/>
                <w:sz w:val="20"/>
              </w:rPr>
              <w:t>/s</w:t>
            </w: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3CAE70" w14:textId="77777777" w:rsidR="00605109" w:rsidRPr="00EE1B21" w:rsidRDefault="00605109" w:rsidP="00BD372D">
            <w:pPr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Intention – What is our intended impact?</w:t>
            </w:r>
          </w:p>
        </w:tc>
      </w:tr>
      <w:tr w:rsidR="00605109" w:rsidRPr="00EE1B21" w14:paraId="44F37DBD" w14:textId="77777777" w:rsidTr="00BD372D">
        <w:trPr>
          <w:trHeight w:val="689"/>
        </w:trPr>
        <w:tc>
          <w:tcPr>
            <w:tcW w:w="152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5567CD" w14:textId="6C83E194" w:rsidR="00605109" w:rsidRPr="00EE1B21" w:rsidRDefault="003057B3" w:rsidP="00BD372D">
            <w:pPr>
              <w:pStyle w:val="Green"/>
              <w:rPr>
                <w:rFonts w:cs="Open Sans Light"/>
                <w:color w:val="404040" w:themeColor="text1" w:themeTint="BF"/>
              </w:rPr>
            </w:pPr>
            <w:r>
              <w:t>5.1.2 Self reflection</w:t>
            </w: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7C0C60" w14:textId="48D7A80F" w:rsidR="00605109" w:rsidRPr="00EE1B21" w:rsidRDefault="003057B3" w:rsidP="00BD372D">
            <w:pPr>
              <w:pStyle w:val="Green"/>
              <w:rPr>
                <w:rFonts w:cs="Open Sans Light"/>
                <w:sz w:val="18"/>
              </w:rPr>
            </w:pPr>
            <w:r w:rsidRPr="00E16EA8">
              <w:t>By preparing effectively for their reviews, learners lead on discussions about their progress and attainment and feel inspired and in control of their learning journey.</w:t>
            </w:r>
          </w:p>
        </w:tc>
      </w:tr>
      <w:tr w:rsidR="00605109" w:rsidRPr="00EE1B21" w14:paraId="69966A83" w14:textId="77777777" w:rsidTr="00BD372D">
        <w:trPr>
          <w:trHeight w:val="28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2BA4B6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15AA6EB" w14:textId="77777777" w:rsidR="00605109" w:rsidRPr="00EE1B21" w:rsidRDefault="00605109" w:rsidP="00BD372D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indicators can we use to measure early progress and show we’ve resolved the issue?</w:t>
            </w:r>
          </w:p>
        </w:tc>
        <w:tc>
          <w:tcPr>
            <w:tcW w:w="201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DC2662E" w14:textId="77777777" w:rsidR="00605109" w:rsidRPr="00EE1B21" w:rsidRDefault="00605109" w:rsidP="00BD372D">
            <w:pPr>
              <w:ind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Milestone</w:t>
            </w: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5D6C043" w14:textId="77777777" w:rsidR="00605109" w:rsidRPr="00EE1B21" w:rsidRDefault="00605109" w:rsidP="00BD372D">
            <w:pPr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Target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A9AA41C" w14:textId="77777777" w:rsidR="00605109" w:rsidRPr="00EE1B21" w:rsidRDefault="00605109" w:rsidP="00BD372D">
            <w:pPr>
              <w:ind w:left="-72" w:right="-86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Achieved</w:t>
            </w:r>
          </w:p>
        </w:tc>
      </w:tr>
      <w:tr w:rsidR="00605109" w:rsidRPr="00EE1B21" w14:paraId="3604F2B3" w14:textId="77777777" w:rsidTr="00BD372D">
        <w:trPr>
          <w:trHeight w:val="27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81011A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214104C" w14:textId="77777777" w:rsidR="00605109" w:rsidRPr="00EE1B21" w:rsidRDefault="00605109" w:rsidP="00BD372D">
            <w:pPr>
              <w:rPr>
                <w:rFonts w:cs="Open Sans Light"/>
                <w:color w:val="365F91" w:themeColor="accent1" w:themeShade="BF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6C202E2" w14:textId="77777777" w:rsidR="00605109" w:rsidRPr="00EE1B21" w:rsidRDefault="00605109" w:rsidP="00BD372D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5CC14B77" wp14:editId="7E78F6FC">
                  <wp:extent cx="185020" cy="193729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BF578AF" w14:textId="77777777" w:rsidR="00605109" w:rsidRPr="00EE1B21" w:rsidRDefault="00605109" w:rsidP="00BD372D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323B095" w14:textId="77777777" w:rsidR="00605109" w:rsidRPr="00EE1B21" w:rsidRDefault="00605109" w:rsidP="00BD372D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B3A2A42" w14:textId="77777777" w:rsidR="00605109" w:rsidRPr="00EE1B21" w:rsidRDefault="00605109" w:rsidP="00BD372D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01A80AD3" wp14:editId="26B3FC13">
                  <wp:extent cx="185020" cy="193729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173EF8F" w14:textId="77777777" w:rsidR="00605109" w:rsidRPr="00EE1B21" w:rsidRDefault="00605109" w:rsidP="00BD372D">
            <w:pPr>
              <w:ind w:left="-137" w:right="-102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7BA02A9" w14:textId="77777777" w:rsidR="00605109" w:rsidRPr="00EE1B21" w:rsidRDefault="00605109" w:rsidP="00BD372D">
            <w:pPr>
              <w:ind w:left="-72" w:right="-75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</w:tr>
      <w:tr w:rsidR="00605109" w:rsidRPr="00EE1B21" w14:paraId="60C24D5F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DF86AE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A484B1" w14:textId="2CF47347" w:rsidR="002B5CEE" w:rsidRPr="00080404" w:rsidRDefault="002B5CEE" w:rsidP="001F7C74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rPr>
                <w:rFonts w:cs="Open Sans Light"/>
                <w:color w:val="00B050"/>
              </w:rPr>
            </w:pPr>
            <w:r w:rsidRPr="00080404">
              <w:rPr>
                <w:rFonts w:cs="Open Sans Light"/>
                <w:color w:val="00B050"/>
              </w:rPr>
              <w:t xml:space="preserve">Learners </w:t>
            </w:r>
            <w:r w:rsidR="003057B3">
              <w:rPr>
                <w:rFonts w:cs="Open Sans Light"/>
                <w:color w:val="00B050"/>
              </w:rPr>
              <w:t>have</w:t>
            </w:r>
            <w:r w:rsidRPr="00080404">
              <w:rPr>
                <w:rFonts w:cs="Open Sans Light"/>
                <w:color w:val="00B050"/>
              </w:rPr>
              <w:t>:</w:t>
            </w:r>
          </w:p>
          <w:p w14:paraId="783EB040" w14:textId="3FA4891F" w:rsidR="00605109" w:rsidRPr="003057B3" w:rsidRDefault="003057B3" w:rsidP="001F7C74">
            <w:pPr>
              <w:pStyle w:val="ListParagraph"/>
              <w:numPr>
                <w:ilvl w:val="1"/>
                <w:numId w:val="19"/>
              </w:numPr>
              <w:spacing w:after="0"/>
              <w:contextualSpacing/>
              <w:rPr>
                <w:rFonts w:cs="Open Sans Light"/>
                <w:color w:val="00B050"/>
              </w:rPr>
            </w:pPr>
            <w:r>
              <w:rPr>
                <w:rFonts w:cs="Open Sans Light"/>
                <w:color w:val="00B050"/>
              </w:rPr>
              <w:t>accessed their attainment data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C8EF3" w14:textId="77777777" w:rsidR="00605109" w:rsidRPr="00EE1B21" w:rsidRDefault="00605109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04B1F4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2BC7E5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A03F08" w14:textId="77777777" w:rsidR="00605109" w:rsidRPr="00EE1B21" w:rsidRDefault="00605109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9F0181" w14:textId="77777777" w:rsidR="00605109" w:rsidRPr="00EE1B21" w:rsidRDefault="00605109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99C69" w14:textId="77777777" w:rsidR="00605109" w:rsidRPr="00EE1B21" w:rsidRDefault="00605109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605109" w:rsidRPr="00EE1B21" w14:paraId="6BC1FEE0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F1E90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E4471D" w14:textId="40320C52" w:rsidR="00605109" w:rsidRPr="003057B3" w:rsidRDefault="003057B3" w:rsidP="001F7C74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cs="Open Sans Light"/>
                <w:color w:val="00B050"/>
              </w:rPr>
            </w:pPr>
            <w:r w:rsidRPr="003057B3">
              <w:rPr>
                <w:rFonts w:cs="Open Sans Light"/>
                <w:color w:val="00B050"/>
              </w:rPr>
              <w:t xml:space="preserve">analysed any barriers they encountered 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890458" w14:textId="77777777" w:rsidR="00605109" w:rsidRPr="00EE1B21" w:rsidRDefault="00605109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787186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A7D514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A65156" w14:textId="77777777" w:rsidR="00605109" w:rsidRPr="00EE1B21" w:rsidRDefault="00605109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8B0777" w14:textId="77777777" w:rsidR="00605109" w:rsidRPr="00EE1B21" w:rsidRDefault="00605109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AA350D" w14:textId="77777777" w:rsidR="00605109" w:rsidRPr="00EE1B21" w:rsidRDefault="00605109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605109" w:rsidRPr="00EE1B21" w14:paraId="0455C079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5BB856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BB7084" w14:textId="5F999294" w:rsidR="00605109" w:rsidRPr="002B5CEE" w:rsidRDefault="003057B3" w:rsidP="001F7C74">
            <w:pPr>
              <w:pStyle w:val="ListParagraph"/>
              <w:numPr>
                <w:ilvl w:val="1"/>
                <w:numId w:val="19"/>
              </w:numPr>
              <w:spacing w:after="0"/>
              <w:contextualSpacing/>
              <w:rPr>
                <w:rFonts w:cs="Open Sans Light"/>
                <w:color w:val="00B050"/>
              </w:rPr>
            </w:pPr>
            <w:r w:rsidRPr="003057B3">
              <w:rPr>
                <w:rFonts w:cs="Open Sans Light"/>
                <w:color w:val="00B050"/>
              </w:rPr>
              <w:t>looked ahead to identify any potential barriers they may encounter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D85769" w14:textId="77777777" w:rsidR="00605109" w:rsidRPr="00EE1B21" w:rsidRDefault="00605109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9E40B7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25AA24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FCCBB7" w14:textId="77777777" w:rsidR="00605109" w:rsidRPr="00EE1B21" w:rsidRDefault="00605109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2024DD" w14:textId="77777777" w:rsidR="00605109" w:rsidRPr="00EE1B21" w:rsidRDefault="00605109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332D17" w14:textId="77777777" w:rsidR="00605109" w:rsidRPr="00EE1B21" w:rsidRDefault="00605109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605109" w:rsidRPr="00EE1B21" w14:paraId="49CB0B9F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C591C2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75BB54" w14:textId="746D49F3" w:rsidR="00605109" w:rsidRPr="003057B3" w:rsidRDefault="003057B3" w:rsidP="001F7C74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cs="Open Sans Light"/>
                <w:color w:val="00B050"/>
              </w:rPr>
            </w:pPr>
            <w:r w:rsidRPr="003057B3">
              <w:rPr>
                <w:rFonts w:cs="Open Sans Light"/>
                <w:color w:val="00B050"/>
              </w:rPr>
              <w:t>set out mitigation strategies to overcome any future barriers</w:t>
            </w:r>
            <w:r>
              <w:rPr>
                <w:rFonts w:cs="Open Sans Light"/>
                <w:color w:val="00B050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A08F63" w14:textId="77777777" w:rsidR="00605109" w:rsidRPr="00EE1B21" w:rsidRDefault="00605109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A984D4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59BE3D" w14:textId="77777777" w:rsidR="00605109" w:rsidRPr="00EE1B21" w:rsidRDefault="00605109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280" w14:textId="77777777" w:rsidR="00605109" w:rsidRPr="00EE1B21" w:rsidRDefault="00605109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40C841" w14:textId="77777777" w:rsidR="00605109" w:rsidRPr="00EE1B21" w:rsidRDefault="00605109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4F6B0F" w14:textId="77777777" w:rsidR="00605109" w:rsidRPr="00EE1B21" w:rsidRDefault="00605109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2B5CEE" w:rsidRPr="00EE1B21" w14:paraId="5827438B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BD5D14" w14:textId="77777777" w:rsidR="002B5CEE" w:rsidRPr="00EE1B21" w:rsidRDefault="002B5CEE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A8A326" w14:textId="11CE85FD" w:rsidR="002B5CEE" w:rsidRPr="003057B3" w:rsidRDefault="003057B3" w:rsidP="001F7C7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Open Sans Light"/>
                <w:color w:val="00B050"/>
              </w:rPr>
            </w:pPr>
            <w:r>
              <w:rPr>
                <w:rFonts w:cs="Open Sans Light"/>
                <w:color w:val="00B050"/>
              </w:rPr>
              <w:t>L</w:t>
            </w:r>
            <w:r w:rsidRPr="003057B3">
              <w:rPr>
                <w:rFonts w:cs="Open Sans Light"/>
                <w:color w:val="00B050"/>
              </w:rPr>
              <w:t>earners</w:t>
            </w:r>
            <w:r>
              <w:rPr>
                <w:rFonts w:cs="Open Sans Light"/>
                <w:color w:val="00B050"/>
              </w:rPr>
              <w:t xml:space="preserve"> are on or above their</w:t>
            </w:r>
            <w:r w:rsidRPr="003057B3">
              <w:rPr>
                <w:rFonts w:cs="Open Sans Light"/>
                <w:color w:val="00B050"/>
              </w:rPr>
              <w:t xml:space="preserve"> attainment profile</w:t>
            </w:r>
            <w:r>
              <w:rPr>
                <w:rFonts w:cs="Open Sans Light"/>
                <w:color w:val="00B050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87F5AD" w14:textId="77777777" w:rsidR="002B5CEE" w:rsidRPr="00EE1B21" w:rsidRDefault="002B5CEE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E88D8C" w14:textId="77777777" w:rsidR="002B5CEE" w:rsidRPr="00EE1B21" w:rsidRDefault="002B5CEE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8AE0F8" w14:textId="77777777" w:rsidR="002B5CEE" w:rsidRPr="00EE1B21" w:rsidRDefault="002B5CEE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E54AE8" w14:textId="77777777" w:rsidR="002B5CEE" w:rsidRPr="00EE1B21" w:rsidRDefault="002B5CEE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7784B0" w14:textId="77777777" w:rsidR="002B5CEE" w:rsidRPr="00EE1B21" w:rsidRDefault="002B5CEE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2A4F0C" w14:textId="77777777" w:rsidR="002B5CEE" w:rsidRPr="00EE1B21" w:rsidRDefault="002B5CEE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3057B3" w:rsidRPr="00EE1B21" w14:paraId="0FA59A23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2BF948" w14:textId="77777777" w:rsidR="003057B3" w:rsidRPr="00EE1B21" w:rsidRDefault="003057B3" w:rsidP="00BD372D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074128" w14:textId="6E4C5683" w:rsidR="003057B3" w:rsidRPr="003057B3" w:rsidRDefault="003057B3" w:rsidP="001F7C7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Open Sans Light"/>
                <w:color w:val="00B050"/>
              </w:rPr>
            </w:pPr>
            <w:r>
              <w:rPr>
                <w:rFonts w:cs="Open Sans Light"/>
                <w:color w:val="00B050"/>
              </w:rPr>
              <w:t>L</w:t>
            </w:r>
            <w:r w:rsidRPr="003057B3">
              <w:rPr>
                <w:rFonts w:cs="Open Sans Light"/>
                <w:color w:val="00B050"/>
              </w:rPr>
              <w:t xml:space="preserve">earners lead </w:t>
            </w:r>
            <w:r>
              <w:rPr>
                <w:rFonts w:cs="Open Sans Light"/>
                <w:color w:val="00B050"/>
              </w:rPr>
              <w:t xml:space="preserve">effectively </w:t>
            </w:r>
            <w:r w:rsidRPr="003057B3">
              <w:rPr>
                <w:rFonts w:cs="Open Sans Light"/>
                <w:color w:val="00B050"/>
              </w:rPr>
              <w:t>on the review of their progress</w:t>
            </w:r>
            <w:r>
              <w:rPr>
                <w:rFonts w:cs="Open Sans Light"/>
                <w:color w:val="00B050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5B7B11" w14:textId="77777777" w:rsidR="003057B3" w:rsidRPr="00EE1B21" w:rsidRDefault="003057B3" w:rsidP="001F7C74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8D055C" w14:textId="77777777" w:rsidR="003057B3" w:rsidRPr="00EE1B21" w:rsidRDefault="003057B3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34728" w14:textId="77777777" w:rsidR="003057B3" w:rsidRPr="00EE1B21" w:rsidRDefault="003057B3" w:rsidP="001F7C74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9D8DDD" w14:textId="77777777" w:rsidR="003057B3" w:rsidRPr="00EE1B21" w:rsidRDefault="003057B3" w:rsidP="001F7C74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584A4D" w14:textId="77777777" w:rsidR="003057B3" w:rsidRPr="00EE1B21" w:rsidRDefault="003057B3" w:rsidP="001F7C74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273EEB" w14:textId="77777777" w:rsidR="003057B3" w:rsidRPr="00EE1B21" w:rsidRDefault="003057B3" w:rsidP="001F7C74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605109" w:rsidRPr="00EE1B21" w14:paraId="359A480B" w14:textId="77777777" w:rsidTr="00BD372D">
        <w:trPr>
          <w:trHeight w:val="623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899F31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98E5A4D" w14:textId="77777777" w:rsidR="001F7C74" w:rsidRDefault="00605109" w:rsidP="00BD372D">
            <w:pPr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Action</w:t>
            </w:r>
          </w:p>
          <w:p w14:paraId="73ACD8C3" w14:textId="517CBDE8" w:rsidR="00605109" w:rsidRPr="00EE1B21" w:rsidRDefault="00605109" w:rsidP="00BD372D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are we going to do to achieve our intended impact?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904B95C" w14:textId="77777777" w:rsidR="00605109" w:rsidRPr="00EE1B21" w:rsidRDefault="00605109" w:rsidP="00BD372D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Champion</w:t>
            </w:r>
            <w:r w:rsidRPr="00EE1B21">
              <w:rPr>
                <w:rFonts w:cs="Open Sans Light"/>
                <w:color w:val="365F91" w:themeColor="accent1" w:themeShade="BF"/>
              </w:rPr>
              <w:t xml:space="preserve"> </w:t>
            </w:r>
            <w:r w:rsidRPr="00EE1B21">
              <w:rPr>
                <w:rFonts w:cs="Open Sans Light"/>
                <w:color w:val="365F91" w:themeColor="accent1" w:themeShade="BF"/>
                <w:sz w:val="14"/>
              </w:rPr>
              <w:t>(</w:t>
            </w:r>
            <w:proofErr w:type="spellStart"/>
            <w:r w:rsidRPr="00EE1B21">
              <w:rPr>
                <w:rFonts w:cs="Open Sans Light"/>
                <w:color w:val="365F91" w:themeColor="accent1" w:themeShade="BF"/>
                <w:sz w:val="14"/>
              </w:rPr>
              <w:t>Bld</w:t>
            </w:r>
            <w:proofErr w:type="spellEnd"/>
            <w:r w:rsidRPr="00EE1B21">
              <w:rPr>
                <w:rFonts w:cs="Open Sans Light"/>
                <w:color w:val="365F91" w:themeColor="accent1" w:themeShade="BF"/>
                <w:sz w:val="14"/>
              </w:rPr>
              <w:t>)</w:t>
            </w:r>
          </w:p>
          <w:p w14:paraId="5547D676" w14:textId="77777777" w:rsidR="00605109" w:rsidRPr="00EE1B21" w:rsidRDefault="00605109" w:rsidP="00BD372D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i/>
                <w:color w:val="365F91" w:themeColor="accent1" w:themeShade="BF"/>
                <w:sz w:val="20"/>
              </w:rPr>
              <w:t xml:space="preserve">&amp; team </w:t>
            </w:r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(</w:t>
            </w:r>
            <w:proofErr w:type="spellStart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Ita</w:t>
            </w:r>
            <w:proofErr w:type="spellEnd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)</w:t>
            </w: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FFB571E" w14:textId="77777777" w:rsidR="00605109" w:rsidRPr="00EE1B21" w:rsidRDefault="00605109" w:rsidP="00BD372D">
            <w:pPr>
              <w:ind w:left="375" w:right="335"/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should we have done and where should we be by the next review date?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849E31B" w14:textId="77777777" w:rsidR="00605109" w:rsidRPr="00EE1B21" w:rsidRDefault="00605109" w:rsidP="00BD372D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Diary date/s</w:t>
            </w:r>
          </w:p>
        </w:tc>
      </w:tr>
      <w:tr w:rsidR="00605109" w:rsidRPr="00EE1B21" w14:paraId="369BEDE9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CAA18A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A41947" w14:textId="77777777" w:rsidR="00605109" w:rsidRPr="00EE1B21" w:rsidRDefault="00605109" w:rsidP="00BD372D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933C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9F217D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D49733" w14:textId="77777777" w:rsidR="00605109" w:rsidRPr="00EE1B21" w:rsidRDefault="00605109" w:rsidP="00BD372D">
            <w:pPr>
              <w:spacing w:before="40"/>
              <w:ind w:left="1440" w:hanging="14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92A64" w14:textId="77777777" w:rsidR="00605109" w:rsidRPr="00EE1B21" w:rsidRDefault="00605109" w:rsidP="00BD372D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605109" w:rsidRPr="00EE1B21" w14:paraId="1A2A754E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02C43C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2EFB4D" w14:textId="77777777" w:rsidR="00605109" w:rsidRPr="00EE1B21" w:rsidRDefault="00605109" w:rsidP="00BD372D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6B9A15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02DAB1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8C8194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3FD54" w14:textId="77777777" w:rsidR="00605109" w:rsidRPr="00EE1B21" w:rsidRDefault="00605109" w:rsidP="00BD372D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605109" w:rsidRPr="00EE1B21" w14:paraId="2F538B31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E2F97D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8A2D8A" w14:textId="77777777" w:rsidR="00605109" w:rsidRPr="00EE1B21" w:rsidRDefault="00605109" w:rsidP="00BD372D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01EE03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14ABA1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08FE5B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2ABBE" w14:textId="77777777" w:rsidR="00605109" w:rsidRPr="00EE1B21" w:rsidRDefault="00605109" w:rsidP="00BD372D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605109" w:rsidRPr="00EE1B21" w14:paraId="70BC67B0" w14:textId="77777777" w:rsidTr="00BD372D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0F913F" w14:textId="77777777" w:rsidR="00605109" w:rsidRPr="00EE1B21" w:rsidRDefault="00605109" w:rsidP="00BD372D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43EB6F" w14:textId="77777777" w:rsidR="00605109" w:rsidRPr="00EE1B21" w:rsidRDefault="00605109" w:rsidP="00BD372D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AC0175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C089FE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7AC0B9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03EF7" w14:textId="77777777" w:rsidR="00605109" w:rsidRPr="00EE1B21" w:rsidRDefault="00605109" w:rsidP="00BD372D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605109" w:rsidRPr="00EE1B21" w14:paraId="65640B39" w14:textId="77777777" w:rsidTr="00BD372D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6E2C29A" w14:textId="77777777" w:rsidR="00605109" w:rsidRPr="00EE1B21" w:rsidRDefault="00605109" w:rsidP="00BD372D">
            <w:pPr>
              <w:spacing w:before="60"/>
              <w:jc w:val="center"/>
              <w:rPr>
                <w:rFonts w:cs="Open Sans Light"/>
              </w:rPr>
            </w:pPr>
            <w:r w:rsidRPr="00EE1B21">
              <w:rPr>
                <w:rFonts w:cs="Open Sans Light"/>
                <w:color w:val="365F91" w:themeColor="accent1" w:themeShade="BF"/>
              </w:rPr>
              <w:t>Progress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4504491" w14:textId="77777777" w:rsidR="00605109" w:rsidRPr="00EE1B21" w:rsidRDefault="00605109" w:rsidP="00BD372D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6635879" w14:textId="77777777" w:rsidR="00605109" w:rsidRPr="00EE1B21" w:rsidRDefault="00605109" w:rsidP="00BD372D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C460614" w14:textId="77777777" w:rsidR="00605109" w:rsidRPr="00EE1B21" w:rsidRDefault="00605109" w:rsidP="00BD372D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605109" w:rsidRPr="00EE1B21" w14:paraId="6D80BCDA" w14:textId="77777777" w:rsidTr="00BD372D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A0F815E" w14:textId="77777777" w:rsidR="00605109" w:rsidRPr="00EE1B21" w:rsidRDefault="00605109" w:rsidP="00BD372D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FE2D00F" w14:textId="77777777" w:rsidR="00605109" w:rsidRPr="00EE1B21" w:rsidRDefault="00605109" w:rsidP="00BD372D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B54B247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B483E0A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605109" w:rsidRPr="00EE1B21" w14:paraId="44BF5F24" w14:textId="77777777" w:rsidTr="00BD372D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ED9F260" w14:textId="77777777" w:rsidR="00605109" w:rsidRPr="00EE1B21" w:rsidRDefault="00605109" w:rsidP="00BD372D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A343E65" w14:textId="77777777" w:rsidR="00605109" w:rsidRPr="00EE1B21" w:rsidRDefault="00605109" w:rsidP="00BD372D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14A635D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DD2A2E0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605109" w:rsidRPr="00EE1B21" w14:paraId="5C7CB1EB" w14:textId="77777777" w:rsidTr="00BD372D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CB1B3FA" w14:textId="77777777" w:rsidR="00605109" w:rsidRPr="00EE1B21" w:rsidRDefault="00605109" w:rsidP="00BD372D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8527E19" w14:textId="77777777" w:rsidR="00605109" w:rsidRPr="00EE1B21" w:rsidRDefault="00605109" w:rsidP="00BD372D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FBC5DB9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864577A" w14:textId="77777777" w:rsidR="00605109" w:rsidRPr="00EE1B21" w:rsidRDefault="00605109" w:rsidP="00BD372D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</w:tbl>
    <w:p w14:paraId="0D0EEDA4" w14:textId="77777777" w:rsidR="00CB5B01" w:rsidRDefault="00605109" w:rsidP="00605109">
      <w:pPr>
        <w:spacing w:before="120"/>
        <w:rPr>
          <w:rFonts w:cs="Open Sans Light"/>
          <w:sz w:val="18"/>
        </w:rPr>
        <w:sectPr w:rsidR="00CB5B01" w:rsidSect="00CB5B01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6838" w:h="11906" w:orient="landscape" w:code="9"/>
          <w:pgMar w:top="851" w:right="992" w:bottom="992" w:left="720" w:header="425" w:footer="437" w:gutter="0"/>
          <w:cols w:space="708"/>
          <w:titlePg/>
          <w:docGrid w:linePitch="360"/>
        </w:sectPr>
      </w:pPr>
      <w:r w:rsidRPr="00EE1B21">
        <w:rPr>
          <w:rFonts w:cs="Open Sans Light"/>
        </w:rPr>
        <w:tab/>
      </w:r>
      <w:r w:rsidRPr="00EE1B21">
        <w:rPr>
          <w:rFonts w:cs="Open Sans Light"/>
          <w:sz w:val="18"/>
        </w:rPr>
        <w:t xml:space="preserve">Cost &amp; resources (if significant): </w:t>
      </w:r>
    </w:p>
    <w:p w14:paraId="1D526A67" w14:textId="7DC8A9E9" w:rsidR="008E277E" w:rsidRDefault="00FE428D" w:rsidP="008E277E">
      <w:pPr>
        <w:pStyle w:val="Heading2"/>
      </w:pPr>
      <w:r>
        <w:lastRenderedPageBreak/>
        <w:t xml:space="preserve">Task </w:t>
      </w:r>
    </w:p>
    <w:p w14:paraId="30373E38" w14:textId="1EB88846" w:rsidR="009F30D7" w:rsidRDefault="009F30D7" w:rsidP="009F30D7">
      <w:pPr>
        <w:pStyle w:val="Black"/>
      </w:pPr>
      <w:r>
        <w:t>In groups, discuss the scenario below (notwithstanding that it may not be suitable for all types of provision)</w:t>
      </w:r>
      <w:r w:rsidR="00F85E67">
        <w:t xml:space="preserve"> answer the two questions, then add your answers to the Jamboard provided. </w:t>
      </w:r>
    </w:p>
    <w:p w14:paraId="2850B4C8" w14:textId="77777777" w:rsidR="00F85E67" w:rsidRDefault="00F85E67" w:rsidP="009F30D7">
      <w:pPr>
        <w:pStyle w:val="Black"/>
      </w:pPr>
    </w:p>
    <w:p w14:paraId="49A66B81" w14:textId="56A9192A" w:rsidR="009F30D7" w:rsidRDefault="009F30D7" w:rsidP="009F30D7">
      <w:pPr>
        <w:pStyle w:val="Heading3"/>
      </w:pPr>
      <w:r>
        <w:t>Scenario</w:t>
      </w:r>
    </w:p>
    <w:p w14:paraId="29E450DB" w14:textId="77777777" w:rsidR="009F30D7" w:rsidRDefault="009F30D7" w:rsidP="009F30D7">
      <w:pPr>
        <w:pStyle w:val="Black"/>
      </w:pPr>
      <w:r>
        <w:t>By the end of the first term, learners are effectively preparing for and running their own progress reviews.</w:t>
      </w:r>
    </w:p>
    <w:p w14:paraId="36FEA2D2" w14:textId="77777777" w:rsidR="009F30D7" w:rsidRDefault="009F30D7" w:rsidP="009F30D7">
      <w:pPr>
        <w:pStyle w:val="Black"/>
      </w:pPr>
    </w:p>
    <w:p w14:paraId="61B93425" w14:textId="77777777" w:rsidR="009F30D7" w:rsidRDefault="009F30D7" w:rsidP="009F30D7">
      <w:pPr>
        <w:pStyle w:val="Black"/>
      </w:pPr>
      <w:r>
        <w:t>Qu.1 What will be the impact on staff?</w:t>
      </w:r>
    </w:p>
    <w:p w14:paraId="355D65F1" w14:textId="77777777" w:rsidR="009F30D7" w:rsidRDefault="009F30D7" w:rsidP="009F30D7">
      <w:pPr>
        <w:pStyle w:val="Black"/>
      </w:pPr>
    </w:p>
    <w:p w14:paraId="7460E26A" w14:textId="77777777" w:rsidR="009F30D7" w:rsidRDefault="009F30D7" w:rsidP="009F30D7">
      <w:pPr>
        <w:pStyle w:val="Black"/>
      </w:pPr>
    </w:p>
    <w:p w14:paraId="3F18922A" w14:textId="77777777" w:rsidR="009F30D7" w:rsidRDefault="009F30D7" w:rsidP="009F30D7">
      <w:pPr>
        <w:pStyle w:val="Black"/>
      </w:pPr>
    </w:p>
    <w:p w14:paraId="62729C74" w14:textId="77777777" w:rsidR="009F30D7" w:rsidRDefault="009F30D7" w:rsidP="009F30D7">
      <w:pPr>
        <w:pStyle w:val="Black"/>
      </w:pPr>
    </w:p>
    <w:p w14:paraId="4200D85C" w14:textId="77777777" w:rsidR="009F30D7" w:rsidRDefault="009F30D7" w:rsidP="009F30D7">
      <w:pPr>
        <w:pStyle w:val="Black"/>
      </w:pPr>
    </w:p>
    <w:p w14:paraId="030C0006" w14:textId="77777777" w:rsidR="009F30D7" w:rsidRDefault="009F30D7" w:rsidP="009F30D7">
      <w:pPr>
        <w:pStyle w:val="Black"/>
      </w:pPr>
    </w:p>
    <w:p w14:paraId="3366BD26" w14:textId="77777777" w:rsidR="009F30D7" w:rsidRDefault="009F30D7" w:rsidP="009F30D7">
      <w:pPr>
        <w:pStyle w:val="Black"/>
      </w:pPr>
    </w:p>
    <w:p w14:paraId="07049A88" w14:textId="77777777" w:rsidR="009F30D7" w:rsidRDefault="009F30D7" w:rsidP="009F30D7">
      <w:pPr>
        <w:pStyle w:val="Black"/>
      </w:pPr>
      <w:r>
        <w:t>Qu.2 What skills do learners need to master and what attitude do they need to adopt in order to be able to achieve this aspiration?</w:t>
      </w:r>
    </w:p>
    <w:p w14:paraId="7D3102DA" w14:textId="79CEA108" w:rsidR="009F30D7" w:rsidRDefault="009F30D7" w:rsidP="009F30D7">
      <w:pPr>
        <w:pStyle w:val="Black"/>
      </w:pPr>
      <w:r>
        <w:br w:type="page"/>
      </w:r>
    </w:p>
    <w:p w14:paraId="3433B1D9" w14:textId="23ADA901" w:rsidR="006C1CE6" w:rsidRDefault="006C1CE6" w:rsidP="006C1CE6">
      <w:pPr>
        <w:pStyle w:val="Heading2"/>
      </w:pPr>
      <w:r>
        <w:lastRenderedPageBreak/>
        <w:t>Task</w:t>
      </w:r>
    </w:p>
    <w:p w14:paraId="41DCB10F" w14:textId="7AA9BCAA" w:rsidR="00FE428D" w:rsidRDefault="00FE428D" w:rsidP="00FE428D">
      <w:pPr>
        <w:pStyle w:val="Black"/>
      </w:pPr>
      <w:r>
        <w:t xml:space="preserve">Chose </w:t>
      </w:r>
      <w:r w:rsidR="006C1CE6">
        <w:t>an Aspect heading you're interested in</w:t>
      </w:r>
      <w:r>
        <w:t xml:space="preserve"> and join the corresponding breakout group. Ask: 'What would get your learners particularly excited?' Do</w:t>
      </w:r>
      <w:r w:rsidR="008E277E">
        <w:t xml:space="preserve"> not</w:t>
      </w:r>
      <w:r>
        <w:t xml:space="preserve"> limit yourself to what is practical at this stage, just make yourself laugh with your ideas. We </w:t>
      </w:r>
      <w:r w:rsidR="006C1CE6">
        <w:t xml:space="preserve">will </w:t>
      </w:r>
      <w:r>
        <w:t>eventually arrive at 'practical', but not yet</w:t>
      </w:r>
      <w:r w:rsidR="006C1CE6">
        <w:t>, and hopefully not today</w:t>
      </w:r>
      <w:r>
        <w:t>.</w:t>
      </w:r>
    </w:p>
    <w:p w14:paraId="3E62FF69" w14:textId="54FE7BB5" w:rsidR="00FE428D" w:rsidRDefault="00FE428D" w:rsidP="00FE428D">
      <w:pPr>
        <w:pStyle w:val="Black"/>
      </w:pPr>
      <w:r>
        <w:t xml:space="preserve"> </w:t>
      </w:r>
    </w:p>
    <w:p w14:paraId="31215376" w14:textId="77777777" w:rsidR="008E277E" w:rsidRPr="001B04F5" w:rsidRDefault="008E277E" w:rsidP="008E277E">
      <w:pPr>
        <w:pStyle w:val="Heading2"/>
      </w:pPr>
      <w:r w:rsidRPr="001B04F5">
        <w:t>Creating zone experiences using the Formula for Happiness</w:t>
      </w:r>
    </w:p>
    <w:p w14:paraId="668BA224" w14:textId="77777777" w:rsidR="008E277E" w:rsidRDefault="008E277E" w:rsidP="008E277E">
      <w:r w:rsidRPr="00D973F6">
        <w:t xml:space="preserve">How could you use </w:t>
      </w:r>
      <w:r>
        <w:t xml:space="preserve">Mihaly </w:t>
      </w:r>
      <w:proofErr w:type="spellStart"/>
      <w:r w:rsidRPr="00D973F6">
        <w:t>Czikszentmihalyi’s</w:t>
      </w:r>
      <w:proofErr w:type="spellEnd"/>
      <w:r w:rsidRPr="00D973F6">
        <w:t xml:space="preserve"> formula for happiness to create something new and exciting for your learners?</w:t>
      </w:r>
      <w:r>
        <w:t xml:space="preserve"> </w:t>
      </w:r>
    </w:p>
    <w:p w14:paraId="15D83BD6" w14:textId="77777777" w:rsidR="008E277E" w:rsidRDefault="008E277E" w:rsidP="008E277E"/>
    <w:p w14:paraId="237C44C7" w14:textId="77777777" w:rsidR="008E277E" w:rsidRDefault="008E277E" w:rsidP="008E277E">
      <w:r>
        <w:t xml:space="preserve">Your task is to develop a new lesson, or reinvigorate an old one, with a primary aim of getting all of your learners ‘into the zone’ for a learning experience they will never forget. Please do not simply restate something you already do. </w:t>
      </w:r>
    </w:p>
    <w:p w14:paraId="71675D6F" w14:textId="77777777" w:rsidR="008E277E" w:rsidRDefault="008E277E" w:rsidP="008E277E"/>
    <w:p w14:paraId="25784EAE" w14:textId="77777777" w:rsidR="008E277E" w:rsidRDefault="008E277E" w:rsidP="008E277E">
      <w:r>
        <w:t>To experience being ‘in the zone’ (‘optimal flow’), we need to satisfy one, more or all of the following conditions:</w:t>
      </w:r>
    </w:p>
    <w:p w14:paraId="136F3DA8" w14:textId="77777777" w:rsidR="008E277E" w:rsidRDefault="008E277E" w:rsidP="008E277E"/>
    <w:p w14:paraId="2D9D24B5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1.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Enjoyment normally occurs when we confront tasks we have a chance of completing. </w:t>
      </w:r>
    </w:p>
    <w:p w14:paraId="009602F5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2.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We must be able to concentrate on what we are doing. </w:t>
      </w:r>
    </w:p>
    <w:p w14:paraId="15FC2442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3.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Concentration is usually possible because the task has clear goals, and </w:t>
      </w:r>
    </w:p>
    <w:p w14:paraId="0507B4C0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4.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Provides immediate feedback. </w:t>
      </w:r>
    </w:p>
    <w:p w14:paraId="13ADCE48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5.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One acts with a deep but effortless involvement that removes from awareness the worries and frustrations of everyday life. </w:t>
      </w:r>
    </w:p>
    <w:p w14:paraId="0DCF558C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6.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Enjoyable experiences allow people to exercise a sense of control over their actions. </w:t>
      </w:r>
    </w:p>
    <w:p w14:paraId="66118C39" w14:textId="77777777" w:rsidR="008E277E" w:rsidRPr="001B04F5" w:rsidRDefault="008E277E" w:rsidP="008E277E">
      <w:pPr>
        <w:pStyle w:val="Default"/>
        <w:spacing w:after="95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 xml:space="preserve">7. 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Concern for the self disappears, yet paradoxically the sense of self emerges stronger after the experience is over. </w:t>
      </w:r>
    </w:p>
    <w:p w14:paraId="4A3D5D48" w14:textId="77777777" w:rsidR="008E277E" w:rsidRPr="001B04F5" w:rsidRDefault="008E277E" w:rsidP="008E277E">
      <w:pPr>
        <w:pStyle w:val="Default"/>
        <w:ind w:left="709" w:hanging="709"/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</w:pP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>8.</w:t>
      </w:r>
      <w:r w:rsidRPr="001B04F5">
        <w:rPr>
          <w:rFonts w:ascii="Open Sans Light" w:eastAsiaTheme="minorHAnsi" w:hAnsi="Open Sans Light" w:cstheme="minorBidi"/>
          <w:color w:val="auto"/>
          <w:sz w:val="22"/>
          <w:szCs w:val="22"/>
          <w:lang w:eastAsia="en-US"/>
        </w:rPr>
        <w:tab/>
        <w:t xml:space="preserve">The sense of the duration of time is altered; hours pass by in minutes, and minutes can stretch out to seem like hours. </w:t>
      </w:r>
    </w:p>
    <w:p w14:paraId="2F306AF9" w14:textId="77777777" w:rsidR="008E277E" w:rsidRDefault="008E277E" w:rsidP="008E277E"/>
    <w:p w14:paraId="67BEF22D" w14:textId="77777777" w:rsidR="008E277E" w:rsidRDefault="008E277E">
      <w:pPr>
        <w:rPr>
          <w:rFonts w:ascii="Kozuka Gothic Pro EL" w:eastAsiaTheme="majorEastAsia" w:hAnsi="Kozuka Gothic Pro EL" w:cs="Open Sans Light"/>
          <w:color w:val="365F91" w:themeColor="accent1" w:themeShade="BF"/>
          <w:sz w:val="40"/>
          <w:szCs w:val="52"/>
        </w:rPr>
      </w:pPr>
      <w:r>
        <w:br w:type="page"/>
      </w:r>
    </w:p>
    <w:p w14:paraId="693B7680" w14:textId="0C4C5754" w:rsidR="00CB5B01" w:rsidRPr="002B5CEE" w:rsidRDefault="00CB5B01" w:rsidP="00CB5B01">
      <w:pPr>
        <w:pStyle w:val="Title"/>
      </w:pPr>
      <w:r w:rsidRPr="002B5CEE">
        <w:lastRenderedPageBreak/>
        <w:t xml:space="preserve">Implementation Plan </w:t>
      </w:r>
    </w:p>
    <w:p w14:paraId="293DF7B9" w14:textId="3E103163" w:rsidR="00CB5B01" w:rsidRPr="00EE1B21" w:rsidRDefault="00CB5B01" w:rsidP="00CB5B01">
      <w:pPr>
        <w:pStyle w:val="Heading2"/>
      </w:pPr>
      <w:r>
        <w:t>Provider/c</w:t>
      </w:r>
      <w:r w:rsidRPr="00EE1B21">
        <w:t>urriculum area:</w:t>
      </w:r>
      <w:r w:rsidRPr="00EE1B21">
        <w:tab/>
      </w:r>
    </w:p>
    <w:p w14:paraId="49554B46" w14:textId="66151E90" w:rsidR="00CB5B01" w:rsidRPr="00EE1B21" w:rsidRDefault="00CB5B01" w:rsidP="00CB5B01">
      <w:pPr>
        <w:pStyle w:val="Heading1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Area:</w:t>
      </w:r>
      <w:r w:rsidRPr="00EE1B21">
        <w:rPr>
          <w:rFonts w:ascii="Open Sans Light" w:hAnsi="Open Sans Light" w:cs="Open Sans Light"/>
        </w:rPr>
        <w:tab/>
      </w:r>
      <w:r w:rsidRPr="00EE1B21">
        <w:rPr>
          <w:rFonts w:ascii="Open Sans Light" w:hAnsi="Open Sans Light" w:cs="Open Sans Light"/>
        </w:rPr>
        <w:tab/>
      </w:r>
    </w:p>
    <w:p w14:paraId="683598D0" w14:textId="53426BC1" w:rsidR="00CB5B01" w:rsidRPr="00EE1B21" w:rsidRDefault="00CB5B01" w:rsidP="00CB5B01">
      <w:pPr>
        <w:pStyle w:val="Heading2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Aspect:</w:t>
      </w:r>
      <w:r>
        <w:rPr>
          <w:rFonts w:ascii="Open Sans Light" w:hAnsi="Open Sans Light" w:cs="Open Sans Light"/>
        </w:rPr>
        <w:tab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B5B01" w:rsidRPr="00EE1B21" w14:paraId="65140B97" w14:textId="77777777" w:rsidTr="00507E5F">
        <w:trPr>
          <w:trHeight w:val="326"/>
        </w:trPr>
        <w:tc>
          <w:tcPr>
            <w:tcW w:w="2977" w:type="dxa"/>
            <w:shd w:val="clear" w:color="auto" w:fill="DBE5F1" w:themeFill="accent1" w:themeFillTint="33"/>
          </w:tcPr>
          <w:p w14:paraId="6B346257" w14:textId="77777777" w:rsidR="00CB5B01" w:rsidRDefault="00CB5B01" w:rsidP="00507E5F">
            <w:pPr>
              <w:rPr>
                <w:rFonts w:cs="Open Sans Light"/>
              </w:rPr>
            </w:pPr>
            <w:r w:rsidRPr="003F0438">
              <w:rPr>
                <w:rFonts w:cs="Open Sans Light"/>
                <w:b/>
                <w:bCs/>
              </w:rPr>
              <w:t>Element</w:t>
            </w:r>
            <w:r>
              <w:rPr>
                <w:rFonts w:cs="Open Sans Light"/>
              </w:rPr>
              <w:t xml:space="preserve"> </w:t>
            </w:r>
          </w:p>
          <w:p w14:paraId="53AD8A55" w14:textId="77777777" w:rsidR="00CB5B01" w:rsidRPr="003F0438" w:rsidRDefault="00CB5B01" w:rsidP="00507E5F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 xml:space="preserve">[This may include one </w:t>
            </w:r>
            <w:r w:rsidRPr="003F0438">
              <w:rPr>
                <w:rFonts w:cs="Open Sans Light"/>
                <w:i/>
                <w:iCs/>
              </w:rPr>
              <w:t>Element</w:t>
            </w:r>
            <w:r>
              <w:rPr>
                <w:rFonts w:cs="Open Sans Light"/>
              </w:rPr>
              <w:t xml:space="preserve"> or </w:t>
            </w:r>
            <w:r w:rsidRPr="003F0438">
              <w:rPr>
                <w:rFonts w:cs="Open Sans Light"/>
              </w:rPr>
              <w:t>two</w:t>
            </w:r>
            <w:r>
              <w:rPr>
                <w:rFonts w:cs="Open Sans Light"/>
              </w:rPr>
              <w:t xml:space="preserve"> or more closely related </w:t>
            </w:r>
            <w:r>
              <w:rPr>
                <w:rFonts w:cs="Open Sans Light"/>
                <w:i/>
                <w:iCs/>
              </w:rPr>
              <w:t>Elements</w:t>
            </w:r>
            <w:r>
              <w:rPr>
                <w:rFonts w:cs="Open Sans Light"/>
              </w:rPr>
              <w:t>.]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43A0B9EB" w14:textId="77777777" w:rsidR="00CB5B01" w:rsidRDefault="00CB5B01" w:rsidP="00507E5F">
            <w:pPr>
              <w:rPr>
                <w:rFonts w:cs="Open Sans Light"/>
                <w:b/>
                <w:bCs/>
              </w:rPr>
            </w:pPr>
            <w:r w:rsidRPr="003F0438">
              <w:rPr>
                <w:rFonts w:cs="Open Sans Light"/>
                <w:b/>
                <w:bCs/>
              </w:rPr>
              <w:t>Gold Standard intended impact:</w:t>
            </w:r>
            <w:r>
              <w:rPr>
                <w:rFonts w:cs="Open Sans Light"/>
                <w:b/>
                <w:bCs/>
              </w:rPr>
              <w:t xml:space="preserve"> </w:t>
            </w:r>
          </w:p>
          <w:p w14:paraId="08093A73" w14:textId="77777777" w:rsidR="00CB5B01" w:rsidRPr="003F0438" w:rsidRDefault="00CB5B01" w:rsidP="00507E5F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>[D</w:t>
            </w:r>
            <w:r w:rsidRPr="00267BC6">
              <w:rPr>
                <w:rFonts w:cs="Open Sans Light"/>
              </w:rPr>
              <w:t xml:space="preserve">istilled or copied form </w:t>
            </w:r>
            <w:r w:rsidRPr="00267BC6">
              <w:rPr>
                <w:rFonts w:cs="Open Sans Light"/>
                <w:i/>
                <w:iCs/>
              </w:rPr>
              <w:t>Quality Standards</w:t>
            </w:r>
            <w:r>
              <w:rPr>
                <w:rFonts w:cs="Open Sans Light"/>
              </w:rPr>
              <w:t>.]</w:t>
            </w:r>
          </w:p>
        </w:tc>
      </w:tr>
      <w:tr w:rsidR="00CB5B01" w:rsidRPr="00EE1B21" w14:paraId="4C4245DA" w14:textId="77777777" w:rsidTr="00507E5F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4D0D9A70" w14:textId="69C6B60D" w:rsidR="00CB5B01" w:rsidRPr="003F0438" w:rsidRDefault="00CB5B01" w:rsidP="00CB5B01">
            <w:pPr>
              <w:pStyle w:val="Black"/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1DEA9AD3" w14:textId="362CA51A" w:rsidR="00CB5B01" w:rsidRPr="003F0438" w:rsidRDefault="00CB5B01" w:rsidP="00CB5B01">
            <w:pPr>
              <w:pStyle w:val="Black"/>
            </w:pPr>
          </w:p>
        </w:tc>
      </w:tr>
      <w:tr w:rsidR="00CB5B01" w:rsidRPr="00EE1B21" w14:paraId="17C08CE9" w14:textId="77777777" w:rsidTr="00507E5F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257E94B0" w14:textId="77777777" w:rsidR="00CB5B01" w:rsidRDefault="00CB5B01" w:rsidP="00CB5B01">
            <w:pPr>
              <w:pStyle w:val="Black"/>
              <w:rPr>
                <w:rFonts w:cs="Open Sans Light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041AEB46" w14:textId="77777777" w:rsidR="00CB5B01" w:rsidRPr="003F0438" w:rsidRDefault="00CB5B01" w:rsidP="00CB5B01">
            <w:pPr>
              <w:pStyle w:val="Black"/>
              <w:rPr>
                <w:rFonts w:cs="Open Sans Light"/>
              </w:rPr>
            </w:pPr>
          </w:p>
        </w:tc>
      </w:tr>
    </w:tbl>
    <w:p w14:paraId="50EA8E20" w14:textId="77777777" w:rsidR="00CB5B01" w:rsidRPr="00EE1B21" w:rsidRDefault="00CB5B01" w:rsidP="00CB5B01">
      <w:pPr>
        <w:rPr>
          <w:rFonts w:cs="Open Sans Light"/>
        </w:rPr>
      </w:pPr>
    </w:p>
    <w:p w14:paraId="515B4667" w14:textId="7CDB1232" w:rsidR="00CB5B01" w:rsidRDefault="00CB5B01" w:rsidP="00CB5B01">
      <w:pPr>
        <w:pStyle w:val="Heading3"/>
        <w:rPr>
          <w:rFonts w:cs="Open Sans Light"/>
        </w:rPr>
      </w:pPr>
      <w:r w:rsidRPr="00EE1B21">
        <w:rPr>
          <w:rFonts w:cs="Open Sans Light"/>
        </w:rPr>
        <w:t>We will know if we are achieving our intended impact by measuring:</w:t>
      </w:r>
    </w:p>
    <w:p w14:paraId="7B56060A" w14:textId="2E32B3D5" w:rsidR="00CB5B01" w:rsidRDefault="00CB5B01" w:rsidP="00CB5B01">
      <w:pPr>
        <w:pStyle w:val="Black"/>
        <w:rPr>
          <w:lang w:eastAsia="en-GB"/>
        </w:rPr>
      </w:pPr>
    </w:p>
    <w:p w14:paraId="6A29B224" w14:textId="5CA3FF05" w:rsidR="00CB5B01" w:rsidRDefault="00CB5B01" w:rsidP="00CB5B01">
      <w:pPr>
        <w:pStyle w:val="Black"/>
        <w:rPr>
          <w:lang w:eastAsia="en-GB"/>
        </w:rPr>
      </w:pPr>
    </w:p>
    <w:p w14:paraId="1A7B4AE5" w14:textId="06F4F223" w:rsidR="00CB5B01" w:rsidRDefault="00CB5B01" w:rsidP="00CB5B01">
      <w:pPr>
        <w:pStyle w:val="Black"/>
        <w:rPr>
          <w:lang w:eastAsia="en-GB"/>
        </w:rPr>
      </w:pPr>
    </w:p>
    <w:p w14:paraId="7DF9CC01" w14:textId="77777777" w:rsidR="00CB5B01" w:rsidRPr="00CB5B01" w:rsidRDefault="00CB5B01" w:rsidP="00CB5B01">
      <w:pPr>
        <w:pStyle w:val="Black"/>
        <w:rPr>
          <w:lang w:eastAsia="en-GB"/>
        </w:rPr>
      </w:pPr>
    </w:p>
    <w:p w14:paraId="0CF1A0C0" w14:textId="77777777" w:rsidR="00CB5B01" w:rsidRPr="00EE1B21" w:rsidRDefault="00CB5B01" w:rsidP="00CB5B01">
      <w:pPr>
        <w:pStyle w:val="Heading3"/>
        <w:rPr>
          <w:rFonts w:cs="Open Sans Light"/>
        </w:rPr>
      </w:pPr>
      <w:r w:rsidRPr="00EE1B21">
        <w:rPr>
          <w:rFonts w:cs="Open Sans Light"/>
        </w:rPr>
        <w:t xml:space="preserve">The resource implications </w:t>
      </w:r>
      <w:r w:rsidRPr="00EE1B21">
        <w:rPr>
          <w:rFonts w:cs="Open Sans Light"/>
          <w:i/>
        </w:rPr>
        <w:t>(time, other people and/or money)</w:t>
      </w:r>
      <w:r w:rsidRPr="00EE1B21">
        <w:rPr>
          <w:rFonts w:cs="Open Sans Light"/>
        </w:rPr>
        <w:t xml:space="preserve"> to help realise our ideas </w:t>
      </w:r>
    </w:p>
    <w:p w14:paraId="2CB0A331" w14:textId="73143167" w:rsidR="00CB5B01" w:rsidRDefault="00CB5B01" w:rsidP="00CB5B01">
      <w:pPr>
        <w:spacing w:before="40" w:after="40"/>
        <w:contextualSpacing/>
        <w:rPr>
          <w:rFonts w:cs="Open Sans Light"/>
        </w:rPr>
      </w:pPr>
    </w:p>
    <w:p w14:paraId="68B8441C" w14:textId="77777777" w:rsidR="00CB5B01" w:rsidRPr="00D75DD7" w:rsidRDefault="00CB5B01" w:rsidP="00CB5B01">
      <w:pPr>
        <w:spacing w:before="40" w:after="40"/>
        <w:contextualSpacing/>
        <w:rPr>
          <w:rFonts w:cs="Open Sans Light"/>
        </w:rPr>
      </w:pPr>
    </w:p>
    <w:p w14:paraId="0F71668C" w14:textId="77777777" w:rsidR="00CB5B01" w:rsidRPr="00EE1B21" w:rsidRDefault="00CB5B01" w:rsidP="00CB5B01">
      <w:pPr>
        <w:rPr>
          <w:rFonts w:cs="Open Sans Light"/>
        </w:rPr>
      </w:pPr>
    </w:p>
    <w:p w14:paraId="0C77B0E0" w14:textId="77777777" w:rsidR="00CB5B01" w:rsidRPr="00EE1B21" w:rsidRDefault="00CB5B01" w:rsidP="00CB5B01">
      <w:pPr>
        <w:rPr>
          <w:rFonts w:cs="Open Sans Light"/>
        </w:rPr>
      </w:pPr>
    </w:p>
    <w:p w14:paraId="66C934B3" w14:textId="77777777" w:rsidR="00CB5B01" w:rsidRPr="00EE1B21" w:rsidRDefault="00CB5B01" w:rsidP="00CB5B01">
      <w:pPr>
        <w:pStyle w:val="Heading3"/>
      </w:pPr>
      <w:r w:rsidRPr="00EE1B21">
        <w:t xml:space="preserve">Initial </w:t>
      </w:r>
      <w:r w:rsidRPr="006C1278">
        <w:rPr>
          <w:b/>
          <w:bCs/>
        </w:rPr>
        <w:t>larger-than-life</w:t>
      </w:r>
      <w:r w:rsidRPr="00EE1B21">
        <w:t xml:space="preserve"> ideas</w:t>
      </w:r>
      <w:r w:rsidRPr="00080404">
        <w:t xml:space="preserve"> </w:t>
      </w:r>
      <w:r w:rsidRPr="00EE1B21">
        <w:t xml:space="preserve">to achieve </w:t>
      </w:r>
      <w:r>
        <w:t>the</w:t>
      </w:r>
      <w:r w:rsidRPr="00EE1B21">
        <w:t xml:space="preserve"> Gold Standard</w:t>
      </w:r>
    </w:p>
    <w:p w14:paraId="4FF7A120" w14:textId="77777777" w:rsidR="00CB5B01" w:rsidRPr="00EE1B21" w:rsidRDefault="00CB5B01" w:rsidP="00CB5B01">
      <w:pPr>
        <w:rPr>
          <w:rFonts w:cs="Open Sans Light"/>
        </w:rPr>
      </w:pPr>
    </w:p>
    <w:p w14:paraId="69ED2A41" w14:textId="77777777" w:rsidR="00CB5B01" w:rsidRDefault="00CB5B01" w:rsidP="00CB5B01">
      <w:pPr>
        <w:rPr>
          <w:rFonts w:cs="Open Sans Light"/>
        </w:rPr>
      </w:pPr>
    </w:p>
    <w:p w14:paraId="4A7AF374" w14:textId="055D1999" w:rsidR="00CB5B01" w:rsidRDefault="00CB5B01" w:rsidP="00CB5B01">
      <w:pPr>
        <w:rPr>
          <w:rFonts w:cs="Open Sans Light"/>
        </w:rPr>
      </w:pPr>
    </w:p>
    <w:p w14:paraId="5FABAB1E" w14:textId="57D08200" w:rsidR="008E277E" w:rsidRDefault="008E277E" w:rsidP="00CB5B01">
      <w:pPr>
        <w:rPr>
          <w:rFonts w:cs="Open Sans Light"/>
        </w:rPr>
      </w:pPr>
    </w:p>
    <w:p w14:paraId="75182D9D" w14:textId="3B9AC44A" w:rsidR="008E277E" w:rsidRDefault="008E277E" w:rsidP="00CB5B01">
      <w:pPr>
        <w:rPr>
          <w:rFonts w:cs="Open Sans Light"/>
        </w:rPr>
      </w:pPr>
    </w:p>
    <w:p w14:paraId="3B692639" w14:textId="4BEC1C4B" w:rsidR="008E277E" w:rsidRDefault="008E277E" w:rsidP="00CB5B01">
      <w:pPr>
        <w:rPr>
          <w:rFonts w:cs="Open Sans Light"/>
        </w:rPr>
      </w:pPr>
    </w:p>
    <w:p w14:paraId="3C063CF1" w14:textId="565CBF45" w:rsidR="008E277E" w:rsidRDefault="008E277E" w:rsidP="00CB5B01">
      <w:pPr>
        <w:rPr>
          <w:rFonts w:cs="Open Sans Light"/>
        </w:rPr>
      </w:pPr>
    </w:p>
    <w:p w14:paraId="3F228C1D" w14:textId="2B660A68" w:rsidR="008E277E" w:rsidRDefault="008E277E" w:rsidP="00CB5B01">
      <w:pPr>
        <w:rPr>
          <w:rFonts w:cs="Open Sans Light"/>
        </w:rPr>
      </w:pPr>
    </w:p>
    <w:p w14:paraId="04A9F168" w14:textId="77777777" w:rsidR="008E277E" w:rsidRDefault="008E277E" w:rsidP="00CB5B01">
      <w:pPr>
        <w:rPr>
          <w:rFonts w:cs="Open Sans Light"/>
        </w:rPr>
      </w:pPr>
    </w:p>
    <w:p w14:paraId="69DA7BEF" w14:textId="77777777" w:rsidR="00CB5B01" w:rsidRPr="00EE1B21" w:rsidRDefault="00CB5B01" w:rsidP="00CB5B01">
      <w:pPr>
        <w:rPr>
          <w:rFonts w:cs="Open Sans Light"/>
        </w:rPr>
      </w:pPr>
    </w:p>
    <w:p w14:paraId="7DD17502" w14:textId="77777777" w:rsidR="00CB5B01" w:rsidRPr="00EE1B21" w:rsidRDefault="00CB5B01" w:rsidP="00CB5B01">
      <w:pPr>
        <w:pStyle w:val="Heading3"/>
      </w:pPr>
      <w:r w:rsidRPr="00EE1B21">
        <w:t>Idea distillation notes</w:t>
      </w:r>
    </w:p>
    <w:p w14:paraId="6782D139" w14:textId="77777777" w:rsidR="00CB5B01" w:rsidRDefault="00CB5B01" w:rsidP="00CB5B01">
      <w:pPr>
        <w:spacing w:before="40" w:after="40"/>
        <w:contextualSpacing/>
        <w:rPr>
          <w:rFonts w:cs="Open Sans Light"/>
        </w:rPr>
      </w:pPr>
    </w:p>
    <w:p w14:paraId="20A16F85" w14:textId="77777777" w:rsidR="00CB5B01" w:rsidRPr="00D75DD7" w:rsidRDefault="00CB5B01" w:rsidP="00CB5B01">
      <w:pPr>
        <w:spacing w:before="40" w:after="40"/>
        <w:contextualSpacing/>
        <w:rPr>
          <w:rFonts w:cs="Open Sans Light"/>
        </w:rPr>
      </w:pPr>
    </w:p>
    <w:p w14:paraId="6C4005CC" w14:textId="77777777" w:rsidR="00CB5B01" w:rsidRDefault="00CB5B01" w:rsidP="00CB5B01">
      <w:pPr>
        <w:rPr>
          <w:rStyle w:val="Strong"/>
          <w:rFonts w:ascii="Open Sans Light" w:hAnsi="Open Sans Light" w:cstheme="minorBidi"/>
          <w:b w:val="0"/>
          <w:bCs w:val="0"/>
        </w:rPr>
        <w:sectPr w:rsidR="00CB5B01" w:rsidSect="00CB5B01">
          <w:pgSz w:w="11906" w:h="16838" w:code="9"/>
          <w:pgMar w:top="992" w:right="992" w:bottom="720" w:left="851" w:header="425" w:footer="437" w:gutter="0"/>
          <w:cols w:space="708"/>
          <w:titlePg/>
          <w:docGrid w:linePitch="360"/>
        </w:sectPr>
      </w:pPr>
    </w:p>
    <w:p w14:paraId="6F2B640F" w14:textId="0019E495" w:rsidR="00CB5B01" w:rsidRPr="00EE1B21" w:rsidRDefault="00CB5B01" w:rsidP="00CB5B01">
      <w:pPr>
        <w:pStyle w:val="Heading2"/>
        <w:rPr>
          <w:rStyle w:val="Strong"/>
          <w:rFonts w:cs="Open Sans Light"/>
          <w:sz w:val="32"/>
        </w:rPr>
      </w:pPr>
      <w:r>
        <w:lastRenderedPageBreak/>
        <w:t>Provider</w:t>
      </w:r>
      <w:r w:rsidRPr="00EE1B21">
        <w:rPr>
          <w:rStyle w:val="Strong"/>
          <w:rFonts w:cs="Open Sans Light"/>
          <w:sz w:val="32"/>
        </w:rPr>
        <w:t xml:space="preserve"> </w:t>
      </w:r>
      <w:r w:rsidRPr="00A6772B">
        <w:t>Curriculum Area:</w:t>
      </w:r>
      <w:r w:rsidRPr="00A6772B">
        <w:tab/>
      </w:r>
    </w:p>
    <w:p w14:paraId="6EAA8483" w14:textId="77777777" w:rsidR="00CB5B01" w:rsidRPr="002B5CEE" w:rsidRDefault="00CB5B01" w:rsidP="00CB5B01">
      <w:pPr>
        <w:pStyle w:val="Heading3"/>
        <w:rPr>
          <w:rFonts w:eastAsiaTheme="minorHAnsi"/>
        </w:rPr>
      </w:pPr>
      <w:r w:rsidRPr="00A6772B">
        <w:rPr>
          <w:rFonts w:eastAsiaTheme="minorHAnsi"/>
        </w:rPr>
        <w:t>Academic year:</w:t>
      </w:r>
      <w:r w:rsidRPr="00A6772B">
        <w:rPr>
          <w:rFonts w:eastAsiaTheme="minorHAnsi"/>
        </w:rPr>
        <w:tab/>
      </w:r>
      <w:r w:rsidRPr="00A6772B">
        <w:rPr>
          <w:rFonts w:eastAsiaTheme="minorHAnsi"/>
        </w:rPr>
        <w:tab/>
      </w:r>
      <w:r>
        <w:rPr>
          <w:rFonts w:eastAsiaTheme="minorHAnsi"/>
        </w:rPr>
        <w:tab/>
      </w:r>
      <w:r w:rsidRPr="00A6772B">
        <w:rPr>
          <w:rFonts w:eastAsiaTheme="minorHAnsi"/>
          <w:color w:val="00B050"/>
        </w:rPr>
        <w:t>2022</w:t>
      </w:r>
    </w:p>
    <w:tbl>
      <w:tblPr>
        <w:tblpPr w:leftFromText="180" w:rightFromText="180" w:vertAnchor="text" w:horzAnchor="margin" w:tblpY="15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278"/>
        <w:gridCol w:w="278"/>
        <w:gridCol w:w="996"/>
        <w:gridCol w:w="3431"/>
        <w:gridCol w:w="1134"/>
        <w:gridCol w:w="850"/>
        <w:gridCol w:w="568"/>
        <w:gridCol w:w="1133"/>
        <w:gridCol w:w="567"/>
        <w:gridCol w:w="8"/>
        <w:gridCol w:w="985"/>
        <w:gridCol w:w="454"/>
        <w:gridCol w:w="537"/>
        <w:gridCol w:w="170"/>
        <w:gridCol w:w="965"/>
        <w:gridCol w:w="850"/>
        <w:gridCol w:w="284"/>
      </w:tblGrid>
      <w:tr w:rsidR="00CB5B01" w:rsidRPr="00EE1B21" w14:paraId="2D1B63B3" w14:textId="77777777" w:rsidTr="00507E5F">
        <w:trPr>
          <w:gridBefore w:val="1"/>
          <w:gridAfter w:val="1"/>
          <w:wBefore w:w="249" w:type="dxa"/>
          <w:wAfter w:w="284" w:type="dxa"/>
          <w:trHeight w:val="382"/>
        </w:trPr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AA998A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  <w:r w:rsidRPr="00A6772B">
              <w:rPr>
                <w:rFonts w:eastAsiaTheme="minorHAnsi"/>
                <w:b/>
                <w:bCs/>
              </w:rPr>
              <w:t>Aspect</w:t>
            </w:r>
            <w:r w:rsidRPr="00A6772B">
              <w:rPr>
                <w:rFonts w:eastAsiaTheme="minorHAnsi"/>
              </w:rPr>
              <w:t>:</w:t>
            </w:r>
          </w:p>
        </w:tc>
        <w:tc>
          <w:tcPr>
            <w:tcW w:w="47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D11808" w14:textId="7C62C5A6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9396AB" w14:textId="77777777" w:rsidR="00CB5B01" w:rsidRPr="00A6772B" w:rsidRDefault="00CB5B01" w:rsidP="00507E5F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Last review date: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07D498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73A715" w14:textId="77777777" w:rsidR="00CB5B01" w:rsidRPr="00A6772B" w:rsidRDefault="00CB5B01" w:rsidP="00507E5F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Next review date:</w:t>
            </w:r>
          </w:p>
        </w:tc>
        <w:tc>
          <w:tcPr>
            <w:tcW w:w="19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DD9EA2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</w:tr>
      <w:tr w:rsidR="00CB5B01" w:rsidRPr="00EE1B21" w14:paraId="36359AE2" w14:textId="77777777" w:rsidTr="00507E5F">
        <w:trPr>
          <w:trHeight w:val="467"/>
        </w:trPr>
        <w:tc>
          <w:tcPr>
            <w:tcW w:w="15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ECCA25F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Area/</w:t>
            </w:r>
          </w:p>
          <w:p w14:paraId="5B7DCFE8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element</w:t>
            </w:r>
            <w:r>
              <w:rPr>
                <w:rFonts w:cs="Open Sans Light"/>
                <w:color w:val="365F91" w:themeColor="accent1" w:themeShade="BF"/>
                <w:sz w:val="20"/>
              </w:rPr>
              <w:t>/s</w:t>
            </w: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49DD65F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Intention – What is our intended impact?</w:t>
            </w:r>
          </w:p>
        </w:tc>
      </w:tr>
      <w:tr w:rsidR="00CB5B01" w:rsidRPr="00EE1B21" w14:paraId="4FAA65D6" w14:textId="77777777" w:rsidTr="00507E5F">
        <w:trPr>
          <w:trHeight w:val="689"/>
        </w:trPr>
        <w:tc>
          <w:tcPr>
            <w:tcW w:w="152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3958F" w14:textId="744560DF" w:rsidR="00CB5B01" w:rsidRPr="00EE1B21" w:rsidRDefault="00CB5B01" w:rsidP="00CB5B01">
            <w:pPr>
              <w:pStyle w:val="Black"/>
            </w:pP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0D7766" w14:textId="24A24453" w:rsidR="00CB5B01" w:rsidRPr="00EE1B21" w:rsidRDefault="00CB5B01" w:rsidP="00CB5B01">
            <w:pPr>
              <w:pStyle w:val="Black"/>
            </w:pPr>
          </w:p>
        </w:tc>
      </w:tr>
      <w:tr w:rsidR="00CB5B01" w:rsidRPr="00EE1B21" w14:paraId="62B716E3" w14:textId="77777777" w:rsidTr="00507E5F">
        <w:trPr>
          <w:trHeight w:val="28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119E3B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9F00EF4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indicators can we use to measure early progress and show we’ve resolved the issue?</w:t>
            </w:r>
          </w:p>
        </w:tc>
        <w:tc>
          <w:tcPr>
            <w:tcW w:w="201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97A9874" w14:textId="77777777" w:rsidR="00CB5B01" w:rsidRPr="00EE1B21" w:rsidRDefault="00CB5B01" w:rsidP="00507E5F">
            <w:pPr>
              <w:ind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Milestone</w:t>
            </w: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3796F9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Target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2A79976" w14:textId="77777777" w:rsidR="00CB5B01" w:rsidRPr="00EE1B21" w:rsidRDefault="00CB5B01" w:rsidP="00507E5F">
            <w:pPr>
              <w:ind w:left="-72" w:right="-86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Achieved</w:t>
            </w:r>
          </w:p>
        </w:tc>
      </w:tr>
      <w:tr w:rsidR="00CB5B01" w:rsidRPr="00EE1B21" w14:paraId="3790B5CC" w14:textId="77777777" w:rsidTr="00507E5F">
        <w:trPr>
          <w:trHeight w:val="27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F5E632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8CDCF1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04B5B0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0F051548" wp14:editId="510E27C6">
                  <wp:extent cx="185020" cy="193729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2BAD3E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45F9916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280B0DF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2718AEBF" wp14:editId="78F4AABA">
                  <wp:extent cx="185020" cy="193729"/>
                  <wp:effectExtent l="0" t="0" r="571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0E0041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A2C7BA9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</w:tr>
      <w:tr w:rsidR="00CB5B01" w:rsidRPr="00EE1B21" w14:paraId="3CECD752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9B1DD0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97B0C1" w14:textId="0023DAA1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4AB76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12B56C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C6A4C2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AB8CFA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4C3F3E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230112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7F5D6276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0D3F13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39B762" w14:textId="7A8707FC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3D11A0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DA1DF6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BC435A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70BD7E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2276E6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380D28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2AF9B675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974C24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50E3E9" w14:textId="294A42EA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442B87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46914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3FB285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B089D5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A49157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686BBA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40A6296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D971F5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59A78" w14:textId="20F5D052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33DEF5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FD566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E7F7B2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163870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7FF32E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12B63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A3C66A9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74E45D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69B5C0" w14:textId="11458DF1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E6B28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11A04B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3F3103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484324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448A14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71FE7A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B992712" w14:textId="77777777" w:rsidTr="00507E5F">
        <w:trPr>
          <w:trHeight w:val="623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3B4128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3F5441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Action – What are we going to do to achieve our intended impact?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E900858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Champion</w:t>
            </w:r>
            <w:r w:rsidRPr="00EE1B21">
              <w:rPr>
                <w:rFonts w:cs="Open Sans Light"/>
                <w:color w:val="365F91" w:themeColor="accent1" w:themeShade="BF"/>
              </w:rPr>
              <w:t xml:space="preserve"> </w:t>
            </w:r>
            <w:r w:rsidRPr="00EE1B21">
              <w:rPr>
                <w:rFonts w:cs="Open Sans Light"/>
                <w:color w:val="365F91" w:themeColor="accent1" w:themeShade="BF"/>
                <w:sz w:val="14"/>
              </w:rPr>
              <w:t>(</w:t>
            </w:r>
            <w:proofErr w:type="spellStart"/>
            <w:r w:rsidRPr="00EE1B21">
              <w:rPr>
                <w:rFonts w:cs="Open Sans Light"/>
                <w:color w:val="365F91" w:themeColor="accent1" w:themeShade="BF"/>
                <w:sz w:val="14"/>
              </w:rPr>
              <w:t>Bld</w:t>
            </w:r>
            <w:proofErr w:type="spellEnd"/>
            <w:r w:rsidRPr="00EE1B21">
              <w:rPr>
                <w:rFonts w:cs="Open Sans Light"/>
                <w:color w:val="365F91" w:themeColor="accent1" w:themeShade="BF"/>
                <w:sz w:val="14"/>
              </w:rPr>
              <w:t>)</w:t>
            </w:r>
          </w:p>
          <w:p w14:paraId="769D03CA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i/>
                <w:color w:val="365F91" w:themeColor="accent1" w:themeShade="BF"/>
                <w:sz w:val="20"/>
              </w:rPr>
              <w:t xml:space="preserve">&amp; team </w:t>
            </w:r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(</w:t>
            </w:r>
            <w:proofErr w:type="spellStart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Ita</w:t>
            </w:r>
            <w:proofErr w:type="spellEnd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)</w:t>
            </w: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0A744E9" w14:textId="77777777" w:rsidR="00CB5B01" w:rsidRPr="00EE1B21" w:rsidRDefault="00CB5B01" w:rsidP="00507E5F">
            <w:pPr>
              <w:ind w:left="375" w:right="335"/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should we have done and where should we be by the next review date?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C0B611C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Diary date/s</w:t>
            </w:r>
          </w:p>
        </w:tc>
      </w:tr>
      <w:tr w:rsidR="00CB5B01" w:rsidRPr="00EE1B21" w14:paraId="75F272A5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7CAFD9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72F2F2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DF02F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815110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0FA767" w14:textId="77777777" w:rsidR="00CB5B01" w:rsidRPr="00EE1B21" w:rsidRDefault="00CB5B01" w:rsidP="00507E5F">
            <w:pPr>
              <w:spacing w:before="40"/>
              <w:ind w:left="1440" w:hanging="14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61D65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1E093E20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2524AA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FC905C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3AE3FA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48BD6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96A1C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96A8B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0ADFF851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A10D1E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811A48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DA029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A22ACD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50F36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6BD11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3165F909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45E54F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7AF626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41B93E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6C442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7F9B0F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C50D7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2DA81A56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00FA4B3" w14:textId="77777777" w:rsidR="00CB5B01" w:rsidRPr="00EE1B21" w:rsidRDefault="00CB5B01" w:rsidP="00507E5F">
            <w:pPr>
              <w:spacing w:before="60"/>
              <w:jc w:val="center"/>
              <w:rPr>
                <w:rFonts w:cs="Open Sans Light"/>
              </w:rPr>
            </w:pPr>
            <w:r w:rsidRPr="00EE1B21">
              <w:rPr>
                <w:rFonts w:cs="Open Sans Light"/>
                <w:color w:val="365F91" w:themeColor="accent1" w:themeShade="BF"/>
              </w:rPr>
              <w:t>Progress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32E41BA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09C64D6" w14:textId="77777777" w:rsidR="00CB5B01" w:rsidRPr="00EE1B21" w:rsidRDefault="00CB5B01" w:rsidP="00507E5F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AD522E3" w14:textId="77777777" w:rsidR="00CB5B01" w:rsidRPr="00EE1B21" w:rsidRDefault="00CB5B01" w:rsidP="00507E5F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181DF5C8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507193E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C602000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EB8723C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5033BE7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77C4E108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06AC841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B915436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15852FE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47496AB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14DD7D9F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6F9DD1D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AA484AA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4825383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6CA95B1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</w:tbl>
    <w:p w14:paraId="1028F9D5" w14:textId="77777777" w:rsidR="00CB5B01" w:rsidRPr="00EE1B21" w:rsidRDefault="00CB5B01" w:rsidP="00CB5B01">
      <w:pPr>
        <w:spacing w:before="120"/>
        <w:rPr>
          <w:rFonts w:cs="Open Sans Light"/>
        </w:rPr>
      </w:pPr>
      <w:r w:rsidRPr="00EE1B21">
        <w:rPr>
          <w:rFonts w:cs="Open Sans Light"/>
        </w:rPr>
        <w:tab/>
      </w:r>
      <w:r w:rsidRPr="00EE1B21">
        <w:rPr>
          <w:rFonts w:cs="Open Sans Light"/>
          <w:sz w:val="18"/>
        </w:rPr>
        <w:t xml:space="preserve">Cost &amp; resources (if significant): </w:t>
      </w:r>
    </w:p>
    <w:p w14:paraId="022197E4" w14:textId="5DCCA4FF" w:rsidR="000C0F8F" w:rsidRDefault="000C0F8F" w:rsidP="000C0F8F">
      <w:pPr>
        <w:pStyle w:val="Heading3"/>
      </w:pPr>
    </w:p>
    <w:p w14:paraId="40D15D70" w14:textId="77777777" w:rsidR="000C0F8F" w:rsidRPr="000C0F8F" w:rsidRDefault="000C0F8F" w:rsidP="000C0F8F">
      <w:pPr>
        <w:rPr>
          <w:lang w:eastAsia="en-GB"/>
        </w:rPr>
      </w:pPr>
    </w:p>
    <w:sectPr w:rsidR="000C0F8F" w:rsidRPr="000C0F8F" w:rsidSect="002B5CEE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 w:code="9"/>
      <w:pgMar w:top="426" w:right="992" w:bottom="992" w:left="720" w:header="426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108E" w14:textId="77777777" w:rsidR="00204BEF" w:rsidRDefault="00204BEF" w:rsidP="000D5CB2">
      <w:r>
        <w:separator/>
      </w:r>
    </w:p>
  </w:endnote>
  <w:endnote w:type="continuationSeparator" w:id="0">
    <w:p w14:paraId="31330F6E" w14:textId="77777777" w:rsidR="00204BEF" w:rsidRDefault="00204BEF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nvenoCF">
    <w:panose1 w:val="02000303000000000000"/>
    <w:charset w:val="EE"/>
    <w:family w:val="modern"/>
    <w:notTrueType/>
    <w:pitch w:val="variable"/>
    <w:sig w:usb0="80000027" w:usb1="10000042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39EC" w14:textId="77777777" w:rsidR="00605109" w:rsidRPr="00E47667" w:rsidRDefault="00605109" w:rsidP="00E47667">
    <w:pPr>
      <w:pStyle w:val="Footer"/>
      <w:rPr>
        <w:noProof/>
        <w:sz w:val="14"/>
      </w:rPr>
    </w:pPr>
    <w:r>
      <w:rPr>
        <w:sz w:val="14"/>
      </w:rPr>
      <w:t>Implementation Plan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CCQI 2016</w:t>
    </w:r>
    <w:r w:rsidRPr="00902238">
      <w:rPr>
        <w:b/>
        <w:noProof/>
        <w:sz w:val="28"/>
        <w:szCs w:val="28"/>
      </w:rPr>
      <w:drawing>
        <wp:anchor distT="0" distB="0" distL="114300" distR="114300" simplePos="0" relativeHeight="251677696" behindDoc="1" locked="0" layoutInCell="1" allowOverlap="1" wp14:anchorId="34941AB3" wp14:editId="30D10E3C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6" name="Picture 6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3F89" w14:textId="70AC6B44" w:rsidR="00BD372D" w:rsidRPr="0041745F" w:rsidRDefault="00BD372D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A8F9E62" wp14:editId="32BBEF5E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6" name="Picture 2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11A63793" w14:textId="77777777" w:rsidR="00BD372D" w:rsidRDefault="00204BEF" w:rsidP="00BD372D">
    <w:pPr>
      <w:pStyle w:val="Footer"/>
      <w:ind w:right="141"/>
      <w:jc w:val="right"/>
      <w:rPr>
        <w:rStyle w:val="Hyperlink"/>
      </w:rPr>
    </w:pPr>
    <w:hyperlink r:id="rId2" w:history="1">
      <w:r w:rsidR="00BD372D" w:rsidRPr="0041745F">
        <w:rPr>
          <w:rStyle w:val="Hyperlink"/>
        </w:rPr>
        <w:t>www.ccqi.org.uk</w:t>
      </w:r>
    </w:hyperlink>
  </w:p>
  <w:p w14:paraId="1A06F2B3" w14:textId="6EDAB3D9" w:rsidR="00BD372D" w:rsidRDefault="00BD372D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0919" w14:textId="42EC2774" w:rsidR="00BD372D" w:rsidRPr="0041745F" w:rsidRDefault="00BD372D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5FDBA964" wp14:editId="6F281A42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5" name="Picture 2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109">
      <w:rPr>
        <w:sz w:val="14"/>
      </w:rPr>
      <w:tab/>
    </w:r>
    <w:r w:rsidR="00605109"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7582E0FD" w14:textId="1D9C8C94" w:rsidR="00BD372D" w:rsidRDefault="00204BEF" w:rsidP="00BD372D">
    <w:pPr>
      <w:pStyle w:val="Footer"/>
      <w:ind w:right="141"/>
      <w:jc w:val="right"/>
      <w:rPr>
        <w:rStyle w:val="Hyperlink"/>
      </w:rPr>
    </w:pPr>
    <w:hyperlink r:id="rId2" w:history="1">
      <w:r w:rsidR="00BD372D" w:rsidRPr="0041745F">
        <w:rPr>
          <w:rStyle w:val="Hyperlink"/>
        </w:rPr>
        <w:t>www.ccqi.org.uk</w:t>
      </w:r>
    </w:hyperlink>
  </w:p>
  <w:p w14:paraId="69A886C8" w14:textId="09EA4E6E" w:rsidR="00605109" w:rsidRPr="00BD372D" w:rsidRDefault="00BD372D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3B14" w14:textId="77777777" w:rsidR="00CB5B01" w:rsidRPr="00E47667" w:rsidRDefault="00CB5B01" w:rsidP="00E47667">
    <w:pPr>
      <w:pStyle w:val="Footer"/>
      <w:rPr>
        <w:noProof/>
        <w:sz w:val="14"/>
      </w:rPr>
    </w:pPr>
    <w:r>
      <w:rPr>
        <w:sz w:val="14"/>
      </w:rPr>
      <w:t>Implementation Plan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CCQI 2016</w:t>
    </w:r>
    <w:r w:rsidRPr="00902238">
      <w:rPr>
        <w:b/>
        <w:noProof/>
        <w:sz w:val="28"/>
        <w:szCs w:val="28"/>
      </w:rPr>
      <w:drawing>
        <wp:anchor distT="0" distB="0" distL="114300" distR="114300" simplePos="0" relativeHeight="251683840" behindDoc="1" locked="0" layoutInCell="1" allowOverlap="1" wp14:anchorId="7EB27975" wp14:editId="1FEA7637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45" name="Picture 45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A72A" w14:textId="77777777" w:rsidR="00CB5B01" w:rsidRPr="0041745F" w:rsidRDefault="00CB5B01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00C5E770" wp14:editId="434C63CB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46" name="Picture 4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6522B87E" w14:textId="77777777" w:rsidR="00CB5B01" w:rsidRDefault="00204BEF" w:rsidP="00BD372D">
    <w:pPr>
      <w:pStyle w:val="Footer"/>
      <w:ind w:right="141"/>
      <w:jc w:val="right"/>
      <w:rPr>
        <w:rStyle w:val="Hyperlink"/>
      </w:rPr>
    </w:pPr>
    <w:hyperlink r:id="rId2" w:history="1">
      <w:r w:rsidR="00CB5B01" w:rsidRPr="0041745F">
        <w:rPr>
          <w:rStyle w:val="Hyperlink"/>
        </w:rPr>
        <w:t>www.ccqi.org.uk</w:t>
      </w:r>
    </w:hyperlink>
  </w:p>
  <w:p w14:paraId="000CA97F" w14:textId="77777777" w:rsidR="00CB5B01" w:rsidRDefault="00CB5B01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2438" w14:textId="77777777" w:rsidR="00CB5B01" w:rsidRPr="0041745F" w:rsidRDefault="00CB5B01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649D2DC0" wp14:editId="7CF0FD3B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47" name="Picture 4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73314E87" w14:textId="77777777" w:rsidR="00CB5B01" w:rsidRDefault="00204BEF" w:rsidP="00BD372D">
    <w:pPr>
      <w:pStyle w:val="Footer"/>
      <w:ind w:right="141"/>
      <w:jc w:val="right"/>
      <w:rPr>
        <w:rStyle w:val="Hyperlink"/>
      </w:rPr>
    </w:pPr>
    <w:hyperlink r:id="rId2" w:history="1">
      <w:r w:rsidR="00CB5B01" w:rsidRPr="0041745F">
        <w:rPr>
          <w:rStyle w:val="Hyperlink"/>
        </w:rPr>
        <w:t>www.ccqi.org.uk</w:t>
      </w:r>
    </w:hyperlink>
  </w:p>
  <w:p w14:paraId="459E7F4D" w14:textId="77777777" w:rsidR="00CB5B01" w:rsidRPr="00BD372D" w:rsidRDefault="00CB5B01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54C" w14:textId="0D534020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6836AD3" wp14:editId="7AA5E5E2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</w:t>
    </w:r>
    <w:r w:rsidR="00601150">
      <w:rPr>
        <w:sz w:val="14"/>
      </w:rPr>
      <w:t>1</w:t>
    </w:r>
  </w:p>
  <w:p w14:paraId="7139FC7E" w14:textId="77777777" w:rsidR="00EB3AC3" w:rsidRDefault="00204BEF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58985F97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06C8" w14:textId="778EB1E4" w:rsidR="003E6FC4" w:rsidRPr="0041745F" w:rsidRDefault="00BD372D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9710902" wp14:editId="161D2F13">
          <wp:simplePos x="0" y="0"/>
          <wp:positionH relativeFrom="column">
            <wp:posOffset>216329</wp:posOffset>
          </wp:positionH>
          <wp:positionV relativeFrom="paragraph">
            <wp:posOffset>8698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FC4" w:rsidRPr="0041745F">
      <w:rPr>
        <w:sz w:val="12"/>
        <w:szCs w:val="12"/>
      </w:rPr>
      <w:t>©</w:t>
    </w:r>
    <w:r w:rsidR="003E6FC4">
      <w:rPr>
        <w:sz w:val="14"/>
      </w:rPr>
      <w:t xml:space="preserve"> Tony Davis 20</w:t>
    </w:r>
    <w:r w:rsidR="00601150">
      <w:rPr>
        <w:sz w:val="14"/>
      </w:rPr>
      <w:t>2</w:t>
    </w:r>
    <w:r>
      <w:rPr>
        <w:sz w:val="14"/>
      </w:rPr>
      <w:t>2</w:t>
    </w:r>
  </w:p>
  <w:p w14:paraId="7FC90AFB" w14:textId="77777777" w:rsidR="003E6FC4" w:rsidRDefault="00204BEF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5EB747B4" w14:textId="2B358539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BC74" w14:textId="77777777" w:rsidR="00204BEF" w:rsidRDefault="00204BEF" w:rsidP="000D5CB2">
      <w:r>
        <w:separator/>
      </w:r>
    </w:p>
  </w:footnote>
  <w:footnote w:type="continuationSeparator" w:id="0">
    <w:p w14:paraId="473740D7" w14:textId="77777777" w:rsidR="00204BEF" w:rsidRDefault="00204BEF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19F3" w14:textId="77777777" w:rsidR="00605109" w:rsidRPr="00EE1B21" w:rsidRDefault="00605109" w:rsidP="00E47667">
    <w:pPr>
      <w:pStyle w:val="Header"/>
      <w:rPr>
        <w:rFonts w:ascii="BonvenoCF" w:hAnsi="BonvenoCF"/>
      </w:rPr>
    </w:pPr>
    <w:r w:rsidRPr="00EE1B21">
      <w:rPr>
        <w:rFonts w:ascii="BonvenoCF" w:hAnsi="BonvenoCF"/>
        <w:color w:val="7F7F7F" w:themeColor="background1" w:themeShade="7F"/>
        <w:spacing w:val="60"/>
      </w:rPr>
      <w:t>Implementation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97112069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CA82EE1" w14:textId="44E878A6" w:rsidR="003F08CF" w:rsidRDefault="003F08C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2F12036" w14:textId="77777777" w:rsidR="003F08CF" w:rsidRDefault="003F0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18979277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A6F7AC2" w14:textId="28E2E4EE" w:rsidR="002253C8" w:rsidRDefault="002253C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6E35638" w14:textId="77777777" w:rsidR="002253C8" w:rsidRDefault="002253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EB4F" w14:textId="77777777" w:rsidR="00CB5B01" w:rsidRPr="00EE1B21" w:rsidRDefault="00CB5B01" w:rsidP="00E47667">
    <w:pPr>
      <w:pStyle w:val="Header"/>
      <w:rPr>
        <w:rFonts w:ascii="BonvenoCF" w:hAnsi="BonvenoCF"/>
      </w:rPr>
    </w:pPr>
    <w:r w:rsidRPr="00EE1B21">
      <w:rPr>
        <w:rFonts w:ascii="BonvenoCF" w:hAnsi="BonvenoCF"/>
        <w:color w:val="7F7F7F" w:themeColor="background1" w:themeShade="7F"/>
        <w:spacing w:val="60"/>
      </w:rPr>
      <w:t>Implementation Plan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16516808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AA37775" w14:textId="77777777" w:rsidR="00CB5B01" w:rsidRDefault="00CB5B0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C2ABE2A" w14:textId="77777777" w:rsidR="00CB5B01" w:rsidRDefault="00CB5B0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1219612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3AFAEC5" w14:textId="7CDE3583" w:rsidR="00601150" w:rsidRDefault="0060115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6C0FF9C" w14:textId="77777777" w:rsidR="00601150" w:rsidRDefault="0060115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97506312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6CD478A" w14:textId="10F5EA1F" w:rsidR="00BD372D" w:rsidRDefault="00BD372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92AF470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15"/>
    <w:multiLevelType w:val="hybridMultilevel"/>
    <w:tmpl w:val="7084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D37"/>
    <w:multiLevelType w:val="hybridMultilevel"/>
    <w:tmpl w:val="9220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3F9"/>
    <w:multiLevelType w:val="hybridMultilevel"/>
    <w:tmpl w:val="AEB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C84"/>
    <w:multiLevelType w:val="hybridMultilevel"/>
    <w:tmpl w:val="0342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D35"/>
    <w:multiLevelType w:val="hybridMultilevel"/>
    <w:tmpl w:val="6E1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7280"/>
    <w:multiLevelType w:val="hybridMultilevel"/>
    <w:tmpl w:val="DF3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C02"/>
    <w:multiLevelType w:val="hybridMultilevel"/>
    <w:tmpl w:val="47EE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560"/>
    <w:multiLevelType w:val="hybridMultilevel"/>
    <w:tmpl w:val="DAFA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0868"/>
    <w:multiLevelType w:val="hybridMultilevel"/>
    <w:tmpl w:val="EF60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097F"/>
    <w:multiLevelType w:val="hybridMultilevel"/>
    <w:tmpl w:val="EECC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600FE"/>
    <w:multiLevelType w:val="hybridMultilevel"/>
    <w:tmpl w:val="6FCC7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D23"/>
    <w:multiLevelType w:val="hybridMultilevel"/>
    <w:tmpl w:val="76F4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96A"/>
    <w:multiLevelType w:val="hybridMultilevel"/>
    <w:tmpl w:val="5A9C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A3DC9"/>
    <w:multiLevelType w:val="hybridMultilevel"/>
    <w:tmpl w:val="E34A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B05F6"/>
    <w:multiLevelType w:val="hybridMultilevel"/>
    <w:tmpl w:val="A37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D1E50"/>
    <w:multiLevelType w:val="hybridMultilevel"/>
    <w:tmpl w:val="6592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390E"/>
    <w:multiLevelType w:val="hybridMultilevel"/>
    <w:tmpl w:val="11E4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077"/>
    <w:multiLevelType w:val="hybridMultilevel"/>
    <w:tmpl w:val="1A1A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55D92"/>
    <w:multiLevelType w:val="hybridMultilevel"/>
    <w:tmpl w:val="D63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8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1"/>
  </w:num>
  <w:num w:numId="17">
    <w:abstractNumId w:val="2"/>
  </w:num>
  <w:num w:numId="18">
    <w:abstractNumId w:val="8"/>
  </w:num>
  <w:num w:numId="19">
    <w:abstractNumId w:val="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17"/>
    <w:rsid w:val="0000084E"/>
    <w:rsid w:val="000021C0"/>
    <w:rsid w:val="0000269A"/>
    <w:rsid w:val="00014061"/>
    <w:rsid w:val="00015C36"/>
    <w:rsid w:val="000250F7"/>
    <w:rsid w:val="0002525F"/>
    <w:rsid w:val="00025A05"/>
    <w:rsid w:val="00026700"/>
    <w:rsid w:val="00026CD9"/>
    <w:rsid w:val="000540B8"/>
    <w:rsid w:val="00080404"/>
    <w:rsid w:val="000817CF"/>
    <w:rsid w:val="000821C8"/>
    <w:rsid w:val="00093B12"/>
    <w:rsid w:val="000A52F4"/>
    <w:rsid w:val="000A6C54"/>
    <w:rsid w:val="000B4191"/>
    <w:rsid w:val="000B4E2A"/>
    <w:rsid w:val="000B6DC4"/>
    <w:rsid w:val="000C0F8F"/>
    <w:rsid w:val="000C2F4C"/>
    <w:rsid w:val="000C6D7F"/>
    <w:rsid w:val="000D0760"/>
    <w:rsid w:val="000D0F33"/>
    <w:rsid w:val="000D1C52"/>
    <w:rsid w:val="000D5CB2"/>
    <w:rsid w:val="000E2006"/>
    <w:rsid w:val="000E27BC"/>
    <w:rsid w:val="000F1535"/>
    <w:rsid w:val="000F1FDD"/>
    <w:rsid w:val="0010537A"/>
    <w:rsid w:val="001067DD"/>
    <w:rsid w:val="001076CF"/>
    <w:rsid w:val="00111B90"/>
    <w:rsid w:val="00112072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29F5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1F7C74"/>
    <w:rsid w:val="00204BEF"/>
    <w:rsid w:val="00207447"/>
    <w:rsid w:val="00216E2B"/>
    <w:rsid w:val="002244F1"/>
    <w:rsid w:val="002253C8"/>
    <w:rsid w:val="002318F2"/>
    <w:rsid w:val="0023682A"/>
    <w:rsid w:val="00236CDC"/>
    <w:rsid w:val="0024016B"/>
    <w:rsid w:val="00244ED8"/>
    <w:rsid w:val="002451C5"/>
    <w:rsid w:val="002525D9"/>
    <w:rsid w:val="00263FFA"/>
    <w:rsid w:val="00267309"/>
    <w:rsid w:val="00267BC6"/>
    <w:rsid w:val="002809D9"/>
    <w:rsid w:val="00281DBB"/>
    <w:rsid w:val="0028295B"/>
    <w:rsid w:val="00283CD4"/>
    <w:rsid w:val="00285A62"/>
    <w:rsid w:val="002A4001"/>
    <w:rsid w:val="002B4F10"/>
    <w:rsid w:val="002B5CEE"/>
    <w:rsid w:val="002C11FE"/>
    <w:rsid w:val="002C2C98"/>
    <w:rsid w:val="002E31D0"/>
    <w:rsid w:val="002F7D5B"/>
    <w:rsid w:val="00301733"/>
    <w:rsid w:val="003057B3"/>
    <w:rsid w:val="003152B0"/>
    <w:rsid w:val="00317FA7"/>
    <w:rsid w:val="00323840"/>
    <w:rsid w:val="003245A5"/>
    <w:rsid w:val="00330CFC"/>
    <w:rsid w:val="00337EED"/>
    <w:rsid w:val="0034058E"/>
    <w:rsid w:val="00356B43"/>
    <w:rsid w:val="00361140"/>
    <w:rsid w:val="00361A17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0438"/>
    <w:rsid w:val="003F08CF"/>
    <w:rsid w:val="003F4043"/>
    <w:rsid w:val="00401ECC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7F"/>
    <w:rsid w:val="004E1BEB"/>
    <w:rsid w:val="004F2EF9"/>
    <w:rsid w:val="004F7053"/>
    <w:rsid w:val="005077E1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758F1"/>
    <w:rsid w:val="0058678F"/>
    <w:rsid w:val="0058719F"/>
    <w:rsid w:val="00587D57"/>
    <w:rsid w:val="005952B9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0E23"/>
    <w:rsid w:val="00601150"/>
    <w:rsid w:val="00601F65"/>
    <w:rsid w:val="00605109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05AA"/>
    <w:rsid w:val="006B24FF"/>
    <w:rsid w:val="006B5B2C"/>
    <w:rsid w:val="006B7A95"/>
    <w:rsid w:val="006C1278"/>
    <w:rsid w:val="006C1CE6"/>
    <w:rsid w:val="006C5A60"/>
    <w:rsid w:val="006C770F"/>
    <w:rsid w:val="006C7EC1"/>
    <w:rsid w:val="006D0C38"/>
    <w:rsid w:val="006D46DF"/>
    <w:rsid w:val="006E14CC"/>
    <w:rsid w:val="006F38A2"/>
    <w:rsid w:val="006F5A7F"/>
    <w:rsid w:val="006F79D4"/>
    <w:rsid w:val="007138C0"/>
    <w:rsid w:val="00720DE7"/>
    <w:rsid w:val="00736A7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12C8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277E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09E9"/>
    <w:rsid w:val="009E55A8"/>
    <w:rsid w:val="009E767B"/>
    <w:rsid w:val="009F09AD"/>
    <w:rsid w:val="009F30D7"/>
    <w:rsid w:val="009F6C71"/>
    <w:rsid w:val="00A00177"/>
    <w:rsid w:val="00A07D2F"/>
    <w:rsid w:val="00A11AC1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6772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2F87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B017C"/>
    <w:rsid w:val="00BC0FA6"/>
    <w:rsid w:val="00BC6A47"/>
    <w:rsid w:val="00BD097C"/>
    <w:rsid w:val="00BD0BC0"/>
    <w:rsid w:val="00BD16BA"/>
    <w:rsid w:val="00BD372D"/>
    <w:rsid w:val="00BE1428"/>
    <w:rsid w:val="00BE4E68"/>
    <w:rsid w:val="00BE55C9"/>
    <w:rsid w:val="00BF0716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2014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B5B01"/>
    <w:rsid w:val="00CC2DE2"/>
    <w:rsid w:val="00CE27F6"/>
    <w:rsid w:val="00CE44A0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5DD7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16EA8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34673"/>
    <w:rsid w:val="00F526D5"/>
    <w:rsid w:val="00F552DB"/>
    <w:rsid w:val="00F72F38"/>
    <w:rsid w:val="00F7763A"/>
    <w:rsid w:val="00F85E67"/>
    <w:rsid w:val="00F91F5C"/>
    <w:rsid w:val="00FA3FA6"/>
    <w:rsid w:val="00FA78AF"/>
    <w:rsid w:val="00FB484C"/>
    <w:rsid w:val="00FC0445"/>
    <w:rsid w:val="00FD4541"/>
    <w:rsid w:val="00FD6B78"/>
    <w:rsid w:val="00FD77A4"/>
    <w:rsid w:val="00FE0F0E"/>
    <w:rsid w:val="00FE428D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D90FC"/>
  <w15:chartTrackingRefBased/>
  <w15:docId w15:val="{C48D3175-9E8A-4531-9B45-3A28B20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05109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="Open Sans Light"/>
      <w:color w:val="365F91" w:themeColor="accent1" w:themeShade="BF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109"/>
    <w:rPr>
      <w:rFonts w:ascii="Kozuka Gothic Pro EL" w:eastAsiaTheme="majorEastAsia" w:hAnsi="Kozuka Gothic Pro EL" w:cs="Open Sans Light"/>
      <w:color w:val="365F91" w:themeColor="accent1" w:themeShade="BF"/>
      <w:sz w:val="40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1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eastAsia="MS Mincho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95B"/>
    <w:rPr>
      <w:color w:val="605E5C"/>
      <w:shd w:val="clear" w:color="auto" w:fill="E1DFDD"/>
    </w:rPr>
  </w:style>
  <w:style w:type="paragraph" w:customStyle="1" w:styleId="Default">
    <w:name w:val="Default"/>
    <w:rsid w:val="008E277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qi.org.uk/progress-qs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0</TotalTime>
  <Pages>7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2</cp:revision>
  <cp:lastPrinted>2021-11-18T15:16:00Z</cp:lastPrinted>
  <dcterms:created xsi:type="dcterms:W3CDTF">2022-03-25T17:19:00Z</dcterms:created>
  <dcterms:modified xsi:type="dcterms:W3CDTF">2022-03-25T17:19:00Z</dcterms:modified>
</cp:coreProperties>
</file>